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0C" w:rsidRPr="00B57DF7" w:rsidRDefault="00972C0C" w:rsidP="00972C0C">
      <w:pPr>
        <w:rPr>
          <w:rFonts w:ascii="方正黑体_GBK" w:eastAsia="方正黑体_GBK" w:hint="eastAsia"/>
          <w:sz w:val="30"/>
          <w:szCs w:val="30"/>
        </w:rPr>
      </w:pPr>
      <w:r w:rsidRPr="00B57DF7">
        <w:rPr>
          <w:rFonts w:ascii="方正黑体_GBK" w:eastAsia="方正黑体_GBK" w:hint="eastAsia"/>
          <w:sz w:val="30"/>
          <w:szCs w:val="30"/>
        </w:rPr>
        <w:t>附件3</w:t>
      </w:r>
    </w:p>
    <w:p w:rsidR="00972C0C" w:rsidRDefault="00972C0C" w:rsidP="00972C0C">
      <w:pPr>
        <w:spacing w:line="590" w:lineRule="exact"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eastAsia="方正小标宋_GBK"/>
          <w:sz w:val="36"/>
          <w:szCs w:val="36"/>
        </w:rPr>
        <w:t>江苏省干部保健科研项目网上申报说明</w:t>
      </w:r>
      <w:bookmarkEnd w:id="0"/>
    </w:p>
    <w:p w:rsidR="00972C0C" w:rsidRDefault="00972C0C" w:rsidP="00972C0C">
      <w:pPr>
        <w:spacing w:line="590" w:lineRule="exact"/>
        <w:ind w:firstLineChars="200" w:firstLine="640"/>
        <w:jc w:val="center"/>
        <w:rPr>
          <w:rFonts w:eastAsia="方正仿宋_GBK"/>
          <w:sz w:val="32"/>
          <w:szCs w:val="32"/>
        </w:rPr>
      </w:pPr>
    </w:p>
    <w:p w:rsidR="00972C0C" w:rsidRDefault="00972C0C" w:rsidP="00972C0C">
      <w:pPr>
        <w:spacing w:line="560" w:lineRule="exact"/>
        <w:ind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江苏省干部保健科研项目网上申报系统，是通过互联网为各有关单位</w:t>
      </w:r>
      <w:proofErr w:type="gramStart"/>
      <w:r>
        <w:rPr>
          <w:rFonts w:eastAsia="方正仿宋_GBK"/>
          <w:sz w:val="30"/>
          <w:szCs w:val="30"/>
        </w:rPr>
        <w:t>提供省</w:t>
      </w:r>
      <w:proofErr w:type="gramEnd"/>
      <w:r>
        <w:rPr>
          <w:rFonts w:eastAsia="方正仿宋_GBK"/>
          <w:sz w:val="30"/>
          <w:szCs w:val="30"/>
        </w:rPr>
        <w:t>干部保健科研项目申报的工作平台。</w:t>
      </w:r>
    </w:p>
    <w:p w:rsidR="00972C0C" w:rsidRDefault="00972C0C" w:rsidP="00972C0C">
      <w:pPr>
        <w:spacing w:line="56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系统登录说明：</w:t>
      </w:r>
    </w:p>
    <w:p w:rsidR="00972C0C" w:rsidRPr="00B57DF7" w:rsidRDefault="00972C0C" w:rsidP="00972C0C">
      <w:pPr>
        <w:spacing w:line="56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57DF7">
        <w:rPr>
          <w:rFonts w:ascii="方正仿宋_GBK" w:eastAsia="方正仿宋_GBK" w:hint="eastAsia"/>
          <w:sz w:val="30"/>
          <w:szCs w:val="30"/>
        </w:rPr>
        <w:t>1．请在浏览器地址栏输入：http://58.213.112.246/jswstgbbj/</w:t>
      </w:r>
      <w:hyperlink w:history="1"/>
      <w:r w:rsidRPr="00B57DF7">
        <w:rPr>
          <w:rFonts w:ascii="方正仿宋_GBK" w:eastAsia="方正仿宋_GBK" w:hint="eastAsia"/>
          <w:sz w:val="30"/>
          <w:szCs w:val="30"/>
        </w:rPr>
        <w:t>，可直接打开申报系统登录界面；或者在浏览器地址栏输入江苏省卫生健康委网址：</w:t>
      </w:r>
      <w:hyperlink w:history="1"/>
      <w:r w:rsidRPr="00B57DF7">
        <w:rPr>
          <w:rFonts w:ascii="方正仿宋_GBK" w:eastAsia="方正仿宋_GBK" w:hint="eastAsia"/>
          <w:sz w:val="30"/>
          <w:szCs w:val="30"/>
        </w:rPr>
        <w:t>http://wjw.jiangsu.gov.cn/，在网站右侧“应用系统”栏目内，找到并单击“保健局网上申报系统”链接，即可打开申报系统登录界面。</w:t>
      </w:r>
    </w:p>
    <w:p w:rsidR="00972C0C" w:rsidRPr="00B57DF7" w:rsidRDefault="00972C0C" w:rsidP="00972C0C">
      <w:pPr>
        <w:spacing w:line="56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57DF7">
        <w:rPr>
          <w:rFonts w:ascii="方正仿宋_GBK" w:eastAsia="方正仿宋_GBK" w:hint="eastAsia"/>
          <w:sz w:val="30"/>
          <w:szCs w:val="30"/>
        </w:rPr>
        <w:t>2．打开申报系统登录界面后，请输入用户名、密码、验证码，即可进入“保健局网上申报系统”进行相关操作。</w:t>
      </w:r>
    </w:p>
    <w:p w:rsidR="00972C0C" w:rsidRPr="00B57DF7" w:rsidRDefault="00972C0C" w:rsidP="00972C0C">
      <w:pPr>
        <w:spacing w:line="56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57DF7">
        <w:rPr>
          <w:rFonts w:ascii="方正仿宋_GBK" w:eastAsia="方正仿宋_GBK" w:hint="eastAsia"/>
          <w:sz w:val="30"/>
          <w:szCs w:val="30"/>
        </w:rPr>
        <w:t>3．登录申报系统后，请根据系统中“帮助文档”的提示进行项目申报。</w:t>
      </w:r>
    </w:p>
    <w:p w:rsidR="00972C0C" w:rsidRPr="00B57DF7" w:rsidRDefault="00972C0C" w:rsidP="00972C0C">
      <w:pPr>
        <w:spacing w:line="560" w:lineRule="exact"/>
        <w:ind w:firstLineChars="200" w:firstLine="600"/>
        <w:rPr>
          <w:rFonts w:ascii="方正仿宋_GBK" w:eastAsia="方正仿宋_GBK" w:hint="eastAsia"/>
          <w:sz w:val="30"/>
          <w:szCs w:val="30"/>
        </w:rPr>
      </w:pPr>
      <w:r w:rsidRPr="00B57DF7">
        <w:rPr>
          <w:rFonts w:ascii="方正仿宋_GBK" w:eastAsia="方正仿宋_GBK" w:hint="eastAsia"/>
          <w:sz w:val="30"/>
          <w:szCs w:val="30"/>
        </w:rPr>
        <w:t>使用过程中，如有疑问，请联系省卫生健康委保健局朱斌，电话：025-83620631。</w:t>
      </w:r>
    </w:p>
    <w:p w:rsidR="00972C0C" w:rsidRDefault="00972C0C" w:rsidP="00972C0C">
      <w:pPr>
        <w:rPr>
          <w:rFonts w:eastAsia="仿宋_GB2312"/>
          <w:sz w:val="32"/>
          <w:szCs w:val="32"/>
        </w:rPr>
      </w:pPr>
    </w:p>
    <w:p w:rsidR="00B91C58" w:rsidRPr="00972C0C" w:rsidRDefault="00B91C58"/>
    <w:sectPr w:rsidR="00B91C58" w:rsidRPr="00972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0C"/>
    <w:rsid w:val="00972C0C"/>
    <w:rsid w:val="00B9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陈前</cp:lastModifiedBy>
  <cp:revision>1</cp:revision>
  <dcterms:created xsi:type="dcterms:W3CDTF">2020-09-23T09:15:00Z</dcterms:created>
  <dcterms:modified xsi:type="dcterms:W3CDTF">2020-09-23T09:15:00Z</dcterms:modified>
</cp:coreProperties>
</file>