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8B" w:rsidRPr="006647F6" w:rsidRDefault="00EA7541" w:rsidP="0088668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EA7541">
        <w:rPr>
          <w:rFonts w:ascii="黑体" w:eastAsia="黑体" w:hAnsi="隶书" w:hint="eastAsia"/>
          <w:b/>
          <w:color w:val="000000"/>
          <w:sz w:val="32"/>
        </w:rPr>
        <w:t>200</w:t>
      </w:r>
      <w:r w:rsidRPr="00EA7541">
        <w:rPr>
          <w:rFonts w:ascii="黑体" w:eastAsia="黑体" w:hAnsi="隶书"/>
          <w:b/>
          <w:color w:val="000000"/>
          <w:sz w:val="32"/>
        </w:rPr>
        <w:t>6</w:t>
      </w:r>
      <w:r w:rsidRPr="00EA7541">
        <w:rPr>
          <w:rFonts w:ascii="黑体" w:eastAsia="黑体" w:hAnsi="隶书" w:hint="eastAsia"/>
          <w:b/>
          <w:color w:val="000000"/>
          <w:sz w:val="32"/>
        </w:rPr>
        <w:t>04005</w:t>
      </w:r>
      <w:r w:rsidRPr="00EA7541">
        <w:rPr>
          <w:rFonts w:ascii="黑体" w:eastAsia="黑体" w:hAnsi="隶书"/>
          <w:b/>
          <w:color w:val="000000"/>
          <w:sz w:val="32"/>
        </w:rPr>
        <w:t xml:space="preserve"> 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 w:rsidRPr="00EA7541">
        <w:rPr>
          <w:rFonts w:ascii="黑体" w:eastAsia="黑体" w:hAnsi="隶书" w:hint="eastAsia"/>
          <w:b/>
          <w:color w:val="000000"/>
          <w:sz w:val="32"/>
        </w:rPr>
        <w:t>消毒</w:t>
      </w:r>
      <w:r w:rsidRPr="00EA7541">
        <w:rPr>
          <w:rFonts w:ascii="黑体" w:eastAsia="黑体" w:hAnsi="隶书"/>
          <w:b/>
          <w:color w:val="000000"/>
          <w:sz w:val="32"/>
        </w:rPr>
        <w:t>灭菌</w:t>
      </w:r>
      <w:r w:rsidRPr="00EA7541">
        <w:rPr>
          <w:rFonts w:ascii="黑体" w:eastAsia="黑体" w:hAnsi="隶书" w:hint="eastAsia"/>
          <w:b/>
          <w:color w:val="000000"/>
          <w:sz w:val="32"/>
        </w:rPr>
        <w:t>设备</w:t>
      </w:r>
      <w:r w:rsidRPr="00EA7541">
        <w:rPr>
          <w:rFonts w:ascii="黑体" w:eastAsia="黑体" w:hAnsi="隶书"/>
          <w:b/>
          <w:color w:val="000000"/>
          <w:sz w:val="32"/>
        </w:rPr>
        <w:t>检测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Pr="00BB5436" w:rsidRDefault="0088668B" w:rsidP="0088668B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消毒</w:t>
      </w:r>
      <w:r w:rsidR="00EA7541" w:rsidRPr="00BB5436">
        <w:rPr>
          <w:rFonts w:ascii="黑体" w:eastAsia="黑体" w:hAnsi="隶书"/>
          <w:b/>
          <w:color w:val="000000"/>
          <w:sz w:val="28"/>
        </w:rPr>
        <w:t>灭菌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设备</w:t>
      </w:r>
      <w:r w:rsidR="00EA7541" w:rsidRPr="00BB5436">
        <w:rPr>
          <w:rFonts w:ascii="黑体" w:eastAsia="黑体" w:hAnsi="隶书"/>
          <w:b/>
          <w:color w:val="000000"/>
          <w:sz w:val="28"/>
        </w:rPr>
        <w:t>检测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8A4E16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计量</w:t>
            </w:r>
            <w:r>
              <w:rPr>
                <w:rFonts w:ascii="宋体" w:hAnsi="宋体" w:cs="宋体"/>
                <w:sz w:val="24"/>
                <w:szCs w:val="24"/>
              </w:rPr>
              <w:t>设备包含：</w:t>
            </w:r>
            <w:bookmarkStart w:id="0" w:name="_GoBack"/>
            <w:bookmarkEnd w:id="0"/>
            <w:r w:rsidR="00EA7541">
              <w:rPr>
                <w:rFonts w:ascii="宋体" w:hAnsi="宋体" w:cs="宋体" w:hint="eastAsia"/>
                <w:sz w:val="24"/>
                <w:szCs w:val="24"/>
              </w:rPr>
              <w:t>低温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灭菌</w:t>
            </w:r>
            <w:r w:rsidR="00EA7541">
              <w:rPr>
                <w:rFonts w:ascii="宋体" w:hAnsi="宋体" w:cs="宋体"/>
                <w:sz w:val="24"/>
                <w:szCs w:val="24"/>
              </w:rPr>
              <w:t>设备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3台；</w:t>
            </w:r>
            <w:r w:rsidR="00EA7541">
              <w:rPr>
                <w:rFonts w:ascii="宋体" w:hAnsi="宋体" w:cs="宋体"/>
                <w:sz w:val="24"/>
                <w:szCs w:val="24"/>
              </w:rPr>
              <w:t>高温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灭菌</w:t>
            </w:r>
            <w:r w:rsidR="00EA7541">
              <w:rPr>
                <w:rFonts w:ascii="宋体" w:hAnsi="宋体" w:cs="宋体"/>
                <w:sz w:val="24"/>
                <w:szCs w:val="24"/>
              </w:rPr>
              <w:t>设备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4台</w:t>
            </w:r>
            <w:r w:rsidR="00EA7541">
              <w:rPr>
                <w:rFonts w:ascii="宋体" w:hAnsi="宋体" w:cs="宋体"/>
                <w:sz w:val="24"/>
                <w:szCs w:val="24"/>
              </w:rPr>
              <w:t>，清洗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机4台</w:t>
            </w:r>
            <w:r w:rsidR="0088668B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EA7541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EA7541">
        <w:rPr>
          <w:rFonts w:ascii="黑体" w:eastAsia="黑体" w:hAnsi="隶书" w:hint="eastAsia"/>
          <w:b/>
          <w:color w:val="000000"/>
          <w:sz w:val="32"/>
        </w:rPr>
        <w:t>200</w:t>
      </w:r>
      <w:r w:rsidRPr="00EA7541">
        <w:rPr>
          <w:rFonts w:ascii="黑体" w:eastAsia="黑体" w:hAnsi="隶书"/>
          <w:b/>
          <w:color w:val="000000"/>
          <w:sz w:val="32"/>
        </w:rPr>
        <w:t>6</w:t>
      </w:r>
      <w:r w:rsidRPr="00EA7541">
        <w:rPr>
          <w:rFonts w:ascii="黑体" w:eastAsia="黑体" w:hAnsi="隶书" w:hint="eastAsia"/>
          <w:b/>
          <w:color w:val="000000"/>
          <w:sz w:val="32"/>
        </w:rPr>
        <w:t>04005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/02  </w:t>
      </w:r>
      <w:r w:rsidRPr="00EA7541">
        <w:rPr>
          <w:rFonts w:ascii="黑体" w:eastAsia="黑体" w:hAnsi="隶书" w:hint="eastAsia"/>
          <w:b/>
          <w:color w:val="000000"/>
          <w:sz w:val="32"/>
        </w:rPr>
        <w:t>输液泵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输液泵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EE010C" w:rsidRDefault="00881CC6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满足</w:t>
            </w:r>
            <w:r w:rsidR="00EA7541">
              <w:rPr>
                <w:rFonts w:ascii="宋体" w:hAnsi="宋体" w:cs="宋体" w:hint="eastAsia"/>
                <w:sz w:val="24"/>
                <w:szCs w:val="24"/>
              </w:rPr>
              <w:t>妇产科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工作需求；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EA7541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BB5436">
        <w:rPr>
          <w:rFonts w:ascii="黑体" w:eastAsia="黑体" w:hAnsi="隶书" w:hint="eastAsia"/>
          <w:b/>
          <w:color w:val="000000"/>
          <w:sz w:val="32"/>
        </w:rPr>
        <w:t>200</w:t>
      </w:r>
      <w:r w:rsidRPr="00BB5436">
        <w:rPr>
          <w:rFonts w:ascii="黑体" w:eastAsia="黑体" w:hAnsi="隶书"/>
          <w:b/>
          <w:color w:val="000000"/>
          <w:sz w:val="32"/>
        </w:rPr>
        <w:t>6</w:t>
      </w:r>
      <w:r w:rsidRPr="00BB5436">
        <w:rPr>
          <w:rFonts w:ascii="黑体" w:eastAsia="黑体" w:hAnsi="隶书" w:hint="eastAsia"/>
          <w:b/>
          <w:color w:val="000000"/>
          <w:sz w:val="32"/>
        </w:rPr>
        <w:t>04005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/03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BB5436">
        <w:rPr>
          <w:rFonts w:ascii="黑体" w:eastAsia="黑体" w:hAnsi="隶书" w:hint="eastAsia"/>
          <w:b/>
          <w:color w:val="000000"/>
          <w:sz w:val="32"/>
        </w:rPr>
        <w:t>空气消毒器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空气消毒器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EA7541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需满足</w:t>
            </w:r>
            <w:r>
              <w:rPr>
                <w:rFonts w:ascii="宋体" w:hAnsi="宋体" w:cs="宋体" w:hint="eastAsia"/>
                <w:sz w:val="24"/>
                <w:szCs w:val="24"/>
              </w:rPr>
              <w:t>血透室</w:t>
            </w:r>
            <w:r>
              <w:rPr>
                <w:rFonts w:ascii="宋体" w:hAnsi="宋体" w:cs="宋体" w:hint="eastAsia"/>
                <w:sz w:val="24"/>
                <w:szCs w:val="24"/>
              </w:rPr>
              <w:t>工作需求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EA7541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BB5436">
        <w:rPr>
          <w:rFonts w:ascii="黑体" w:eastAsia="黑体" w:hAnsi="隶书" w:hint="eastAsia"/>
          <w:b/>
          <w:color w:val="000000"/>
          <w:sz w:val="32"/>
        </w:rPr>
        <w:t>200</w:t>
      </w:r>
      <w:r w:rsidRPr="00BB5436">
        <w:rPr>
          <w:rFonts w:ascii="黑体" w:eastAsia="黑体" w:hAnsi="隶书"/>
          <w:b/>
          <w:color w:val="000000"/>
          <w:sz w:val="32"/>
        </w:rPr>
        <w:t>6</w:t>
      </w:r>
      <w:r w:rsidRPr="00BB5436">
        <w:rPr>
          <w:rFonts w:ascii="黑体" w:eastAsia="黑体" w:hAnsi="隶书" w:hint="eastAsia"/>
          <w:b/>
          <w:color w:val="000000"/>
          <w:sz w:val="32"/>
        </w:rPr>
        <w:t>04005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/04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BB5436">
        <w:rPr>
          <w:rFonts w:ascii="黑体" w:eastAsia="黑体" w:hAnsi="隶书" w:hint="eastAsia"/>
          <w:b/>
          <w:color w:val="000000"/>
          <w:sz w:val="32"/>
        </w:rPr>
        <w:t>中频</w:t>
      </w:r>
      <w:r w:rsidR="00BB5436">
        <w:rPr>
          <w:rFonts w:ascii="黑体" w:eastAsia="黑体" w:hAnsi="隶书"/>
          <w:b/>
          <w:color w:val="000000"/>
          <w:sz w:val="32"/>
        </w:rPr>
        <w:t>治疗仪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 w:hint="eastAsia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/>
          <w:b/>
          <w:color w:val="000000"/>
          <w:sz w:val="28"/>
        </w:rPr>
        <w:t xml:space="preserve"> </w:t>
      </w:r>
      <w:r w:rsidR="00BB5436" w:rsidRPr="00BB5436">
        <w:rPr>
          <w:rFonts w:ascii="黑体" w:eastAsia="黑体" w:hAnsi="隶书" w:hint="eastAsia"/>
          <w:b/>
          <w:color w:val="000000"/>
          <w:sz w:val="28"/>
        </w:rPr>
        <w:t>中频</w:t>
      </w:r>
      <w:r w:rsidR="00BB5436" w:rsidRPr="00BB5436">
        <w:rPr>
          <w:rFonts w:ascii="黑体" w:eastAsia="黑体" w:hAnsi="隶书"/>
          <w:b/>
          <w:color w:val="000000"/>
          <w:sz w:val="28"/>
        </w:rPr>
        <w:t>治疗仪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A4E16">
        <w:trPr>
          <w:trHeight w:val="384"/>
          <w:jc w:val="center"/>
        </w:trPr>
        <w:tc>
          <w:tcPr>
            <w:tcW w:w="964" w:type="dxa"/>
            <w:vAlign w:val="center"/>
          </w:tcPr>
          <w:p w:rsidR="008A4E16" w:rsidRDefault="008A4E16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8A4E16" w:rsidRDefault="008A4E16" w:rsidP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</w:t>
            </w:r>
            <w:r>
              <w:rPr>
                <w:rFonts w:ascii="宋体" w:hAnsi="宋体" w:cs="宋体"/>
                <w:sz w:val="24"/>
                <w:szCs w:val="24"/>
              </w:rPr>
              <w:t>神经衰弱、失眠</w:t>
            </w:r>
            <w:r>
              <w:rPr>
                <w:rFonts w:ascii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sz w:val="24"/>
                <w:szCs w:val="24"/>
              </w:rPr>
              <w:t>神经</w:t>
            </w:r>
            <w:r>
              <w:rPr>
                <w:rFonts w:ascii="宋体" w:hAnsi="宋体" w:cs="宋体" w:hint="eastAsia"/>
                <w:sz w:val="24"/>
                <w:szCs w:val="24"/>
              </w:rPr>
              <w:t>损伤</w:t>
            </w:r>
            <w:r>
              <w:rPr>
                <w:rFonts w:ascii="宋体" w:hAnsi="宋体" w:cs="宋体"/>
                <w:sz w:val="24"/>
                <w:szCs w:val="24"/>
              </w:rPr>
              <w:t>、肩周炎、高血压等；</w:t>
            </w:r>
          </w:p>
        </w:tc>
        <w:tc>
          <w:tcPr>
            <w:tcW w:w="2268" w:type="dxa"/>
            <w:vAlign w:val="center"/>
          </w:tcPr>
          <w:p w:rsidR="008A4E16" w:rsidRDefault="008A4E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A4E16" w:rsidRDefault="008A4E16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819" w:type="dxa"/>
            <w:vAlign w:val="center"/>
          </w:tcPr>
          <w:p w:rsidR="00EE010C" w:rsidRDefault="00881CC6" w:rsidP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满足</w:t>
            </w:r>
            <w:r w:rsidR="00BB5436">
              <w:rPr>
                <w:rFonts w:ascii="宋体" w:hAnsi="宋体" w:cs="宋体" w:hint="eastAsia"/>
                <w:sz w:val="24"/>
                <w:szCs w:val="24"/>
              </w:rPr>
              <w:t>神经</w:t>
            </w:r>
            <w:r w:rsidR="00BB5436">
              <w:rPr>
                <w:rFonts w:ascii="宋体" w:hAnsi="宋体" w:cs="宋体"/>
                <w:sz w:val="24"/>
                <w:szCs w:val="24"/>
              </w:rPr>
              <w:t>内科</w:t>
            </w:r>
            <w:r w:rsidR="00815C1F">
              <w:rPr>
                <w:rFonts w:ascii="宋体" w:hAnsi="宋体" w:cs="宋体" w:hint="eastAsia"/>
                <w:sz w:val="24"/>
                <w:szCs w:val="24"/>
              </w:rPr>
              <w:t>工作需求；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8A4E16" w:rsidRDefault="008A4E16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8A4E16" w:rsidRDefault="008A4E16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8A4E16" w:rsidRDefault="008A4E16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EE010C" w:rsidRPr="006647F6" w:rsidRDefault="00EA7541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BB5436">
        <w:rPr>
          <w:rFonts w:ascii="黑体" w:eastAsia="黑体" w:hAnsi="隶书" w:hint="eastAsia"/>
          <w:b/>
          <w:color w:val="000000"/>
          <w:sz w:val="32"/>
        </w:rPr>
        <w:lastRenderedPageBreak/>
        <w:t>200</w:t>
      </w:r>
      <w:r w:rsidRPr="00BB5436">
        <w:rPr>
          <w:rFonts w:ascii="黑体" w:eastAsia="黑体" w:hAnsi="隶书"/>
          <w:b/>
          <w:color w:val="000000"/>
          <w:sz w:val="32"/>
        </w:rPr>
        <w:t>6</w:t>
      </w:r>
      <w:r w:rsidRPr="00BB5436">
        <w:rPr>
          <w:rFonts w:ascii="黑体" w:eastAsia="黑体" w:hAnsi="隶书" w:hint="eastAsia"/>
          <w:b/>
          <w:color w:val="000000"/>
          <w:sz w:val="32"/>
        </w:rPr>
        <w:t>04005</w:t>
      </w:r>
      <w:r w:rsidR="006647F6" w:rsidRPr="00BB5436">
        <w:rPr>
          <w:rFonts w:ascii="黑体" w:eastAsia="黑体" w:hAnsi="隶书" w:hint="eastAsia"/>
          <w:b/>
          <w:color w:val="000000"/>
          <w:sz w:val="32"/>
        </w:rPr>
        <w:t>/05</w:t>
      </w:r>
      <w:r w:rsidR="00BB5436">
        <w:rPr>
          <w:rFonts w:ascii="黑体" w:eastAsia="黑体" w:hAnsi="隶书"/>
          <w:b/>
          <w:color w:val="000000"/>
          <w:sz w:val="32"/>
        </w:rPr>
        <w:t xml:space="preserve">  </w:t>
      </w:r>
      <w:r w:rsidRPr="00BB5436">
        <w:rPr>
          <w:rFonts w:ascii="黑体" w:eastAsia="黑体" w:hAnsi="隶书" w:hint="eastAsia"/>
          <w:b/>
          <w:color w:val="000000"/>
          <w:sz w:val="32"/>
        </w:rPr>
        <w:t>多功能失眠治疗仪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多功能失眠治疗仪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需满足</w:t>
            </w:r>
            <w:r>
              <w:rPr>
                <w:rFonts w:ascii="宋体" w:hAnsi="宋体" w:cs="宋体"/>
                <w:kern w:val="0"/>
                <w:szCs w:val="21"/>
              </w:rPr>
              <w:t>治未病科工作需求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EA7541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BB5436">
        <w:rPr>
          <w:rFonts w:ascii="黑体" w:eastAsia="黑体" w:hAnsi="隶书" w:hint="eastAsia"/>
          <w:b/>
          <w:color w:val="000000"/>
          <w:sz w:val="32"/>
        </w:rPr>
        <w:t>200</w:t>
      </w:r>
      <w:r w:rsidRPr="00BB5436">
        <w:rPr>
          <w:rFonts w:ascii="黑体" w:eastAsia="黑体" w:hAnsi="隶书"/>
          <w:b/>
          <w:color w:val="000000"/>
          <w:sz w:val="32"/>
        </w:rPr>
        <w:t>6</w:t>
      </w:r>
      <w:r w:rsidRPr="00BB5436">
        <w:rPr>
          <w:rFonts w:ascii="黑体" w:eastAsia="黑体" w:hAnsi="隶书" w:hint="eastAsia"/>
          <w:b/>
          <w:color w:val="000000"/>
          <w:sz w:val="32"/>
        </w:rPr>
        <w:t>04005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BB5436">
        <w:rPr>
          <w:rFonts w:ascii="黑体" w:eastAsia="黑体" w:hAnsi="隶书" w:hint="eastAsia"/>
          <w:b/>
          <w:color w:val="000000"/>
          <w:sz w:val="32"/>
        </w:rPr>
        <w:t>动态心电图盒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 w:hint="eastAsia"/>
          <w:b/>
          <w:color w:val="000000"/>
          <w:sz w:val="28"/>
        </w:rPr>
        <w:t>动态心电图盒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BB5436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>
              <w:rPr>
                <w:rFonts w:ascii="宋体" w:hAnsi="宋体" w:cs="宋体"/>
                <w:sz w:val="24"/>
                <w:szCs w:val="24"/>
              </w:rPr>
              <w:t>满足功能科工作</w:t>
            </w:r>
            <w:r>
              <w:rPr>
                <w:rFonts w:ascii="宋体" w:hAnsi="宋体" w:cs="宋体" w:hint="eastAsia"/>
                <w:sz w:val="24"/>
                <w:szCs w:val="24"/>
              </w:rPr>
              <w:t>需求</w:t>
            </w:r>
            <w:r>
              <w:rPr>
                <w:rFonts w:ascii="宋体" w:hAnsi="宋体" w:cs="宋体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2B2A71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88668B" w:rsidRDefault="00EE010C" w:rsidP="006647F6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88668B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AE2" w:rsidRDefault="00C87AE2" w:rsidP="00180E97">
      <w:r>
        <w:separator/>
      </w:r>
    </w:p>
  </w:endnote>
  <w:endnote w:type="continuationSeparator" w:id="0">
    <w:p w:rsidR="00C87AE2" w:rsidRDefault="00C87AE2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AE2" w:rsidRDefault="00C87AE2" w:rsidP="00180E97">
      <w:r>
        <w:separator/>
      </w:r>
    </w:p>
  </w:footnote>
  <w:footnote w:type="continuationSeparator" w:id="0">
    <w:p w:rsidR="00C87AE2" w:rsidRDefault="00C87AE2" w:rsidP="00180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86F"/>
    <w:rsid w:val="000071CB"/>
    <w:rsid w:val="00010722"/>
    <w:rsid w:val="0001163D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C02FA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58C851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49DB90-44A5-4741-BBB5-4124DFB9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84</Words>
  <Characters>484</Characters>
  <Application>Microsoft Office Word</Application>
  <DocSecurity>0</DocSecurity>
  <Lines>4</Lines>
  <Paragraphs>1</Paragraphs>
  <ScaleCrop>false</ScaleCrop>
  <Company>China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</cp:revision>
  <cp:lastPrinted>2020-04-23T01:18:00Z</cp:lastPrinted>
  <dcterms:created xsi:type="dcterms:W3CDTF">2020-04-22T06:18:00Z</dcterms:created>
  <dcterms:modified xsi:type="dcterms:W3CDTF">2020-05-28T01:05:00Z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