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AC9" w:rsidRDefault="00C72AF0" w:rsidP="0011245C">
      <w:pPr>
        <w:widowControl/>
        <w:shd w:val="clear" w:color="auto" w:fill="FFFFFF"/>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采购中心</w:t>
      </w:r>
      <w:r w:rsidR="009831E1">
        <w:rPr>
          <w:rFonts w:ascii="宋体" w:eastAsia="宋体" w:hAnsi="宋体" w:cs="宋体" w:hint="eastAsia"/>
          <w:color w:val="000000"/>
          <w:kern w:val="0"/>
          <w:sz w:val="24"/>
          <w:szCs w:val="24"/>
        </w:rPr>
        <w:t>询价</w:t>
      </w:r>
      <w:r>
        <w:rPr>
          <w:rFonts w:ascii="宋体" w:eastAsia="宋体" w:hAnsi="宋体" w:cs="宋体" w:hint="eastAsia"/>
          <w:color w:val="000000"/>
          <w:kern w:val="0"/>
          <w:sz w:val="24"/>
          <w:szCs w:val="24"/>
        </w:rPr>
        <w:t>公告</w:t>
      </w:r>
    </w:p>
    <w:p w:rsidR="0068282F" w:rsidRPr="00EB5DD4" w:rsidRDefault="0068282F" w:rsidP="0011245C">
      <w:pPr>
        <w:widowControl/>
        <w:shd w:val="clear" w:color="auto" w:fill="FFFFFF"/>
        <w:spacing w:line="360" w:lineRule="auto"/>
        <w:jc w:val="center"/>
        <w:rPr>
          <w:rFonts w:ascii="宋体" w:eastAsia="宋体" w:hAnsi="宋体" w:cs="宋体"/>
          <w:color w:val="000000"/>
          <w:sz w:val="24"/>
          <w:szCs w:val="24"/>
        </w:rPr>
      </w:pPr>
      <w:r w:rsidRPr="0068282F">
        <w:rPr>
          <w:rFonts w:ascii="宋体" w:eastAsia="宋体" w:hAnsi="宋体" w:cs="宋体" w:hint="eastAsia"/>
          <w:color w:val="000000"/>
          <w:kern w:val="0"/>
          <w:sz w:val="24"/>
          <w:szCs w:val="24"/>
        </w:rPr>
        <w:t>(</w:t>
      </w:r>
      <w:r w:rsidR="00283F54" w:rsidRPr="00283F54">
        <w:rPr>
          <w:rFonts w:ascii="宋体" w:eastAsia="宋体" w:hAnsi="宋体" w:cs="宋体" w:hint="eastAsia"/>
          <w:color w:val="000000"/>
          <w:kern w:val="0"/>
          <w:sz w:val="24"/>
          <w:szCs w:val="24"/>
        </w:rPr>
        <w:t>全年例行水质检测</w:t>
      </w:r>
      <w:r w:rsidR="00EB5DD4">
        <w:rPr>
          <w:rFonts w:ascii="宋体" w:eastAsia="宋体" w:hAnsi="宋体" w:cs="宋体" w:hint="eastAsia"/>
          <w:color w:val="000000"/>
          <w:kern w:val="0"/>
          <w:sz w:val="24"/>
          <w:szCs w:val="24"/>
        </w:rPr>
        <w:t>)</w:t>
      </w:r>
    </w:p>
    <w:p w:rsidR="004329D2" w:rsidRDefault="0068282F" w:rsidP="0011245C">
      <w:pPr>
        <w:widowControl/>
        <w:shd w:val="clear" w:color="auto" w:fill="FFFFFF"/>
        <w:spacing w:line="360" w:lineRule="auto"/>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                                                  </w:t>
      </w:r>
      <w:r w:rsidR="00544896">
        <w:rPr>
          <w:rFonts w:ascii="宋体" w:eastAsia="宋体" w:hAnsi="宋体" w:cs="宋体" w:hint="eastAsia"/>
          <w:color w:val="000000"/>
          <w:kern w:val="0"/>
          <w:sz w:val="24"/>
          <w:szCs w:val="24"/>
        </w:rPr>
        <w:t xml:space="preserve">      </w:t>
      </w:r>
      <w:r w:rsidR="004329D2">
        <w:rPr>
          <w:rFonts w:ascii="宋体" w:eastAsia="宋体" w:hAnsi="宋体" w:cs="宋体" w:hint="eastAsia"/>
          <w:color w:val="000000"/>
          <w:kern w:val="0"/>
          <w:sz w:val="24"/>
          <w:szCs w:val="24"/>
        </w:rPr>
        <w:t xml:space="preserve">  </w:t>
      </w:r>
    </w:p>
    <w:p w:rsidR="00EB19E7" w:rsidRPr="00EB19E7" w:rsidRDefault="00EB19E7" w:rsidP="00EB19E7">
      <w:pPr>
        <w:widowControl/>
        <w:shd w:val="clear" w:color="auto" w:fill="FFFFFF"/>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一、</w:t>
      </w:r>
      <w:r w:rsidRPr="00EB19E7">
        <w:rPr>
          <w:rFonts w:ascii="宋体" w:eastAsia="宋体" w:hAnsi="宋体" w:cs="宋体" w:hint="eastAsia"/>
          <w:color w:val="000000"/>
          <w:kern w:val="0"/>
          <w:sz w:val="24"/>
          <w:szCs w:val="24"/>
        </w:rPr>
        <w:t>公告单位：江苏省中西医结合医院采购中心</w:t>
      </w:r>
    </w:p>
    <w:p w:rsidR="004329D2" w:rsidRPr="00EB19E7" w:rsidRDefault="00EB19E7" w:rsidP="004F6AC9">
      <w:pPr>
        <w:widowControl/>
        <w:shd w:val="clear" w:color="auto" w:fill="FFFFFF"/>
        <w:spacing w:line="360" w:lineRule="auto"/>
        <w:ind w:left="1680" w:hangingChars="700" w:hanging="1680"/>
        <w:jc w:val="left"/>
        <w:rPr>
          <w:rFonts w:ascii="微软雅黑" w:eastAsia="微软雅黑" w:hAnsi="微软雅黑" w:cs="宋体"/>
          <w:color w:val="666666"/>
          <w:kern w:val="0"/>
          <w:sz w:val="24"/>
          <w:szCs w:val="24"/>
        </w:rPr>
      </w:pPr>
      <w:r>
        <w:rPr>
          <w:rFonts w:ascii="宋体" w:eastAsia="宋体" w:hAnsi="宋体" w:cs="宋体" w:hint="eastAsia"/>
          <w:color w:val="000000"/>
          <w:kern w:val="0"/>
          <w:sz w:val="24"/>
          <w:szCs w:val="24"/>
        </w:rPr>
        <w:t>二、</w:t>
      </w:r>
      <w:r w:rsidR="00E04E13" w:rsidRPr="00EB19E7">
        <w:rPr>
          <w:rFonts w:ascii="宋体" w:eastAsia="宋体" w:hAnsi="宋体" w:cs="宋体" w:hint="eastAsia"/>
          <w:color w:val="000000"/>
          <w:kern w:val="0"/>
          <w:sz w:val="24"/>
          <w:szCs w:val="24"/>
        </w:rPr>
        <w:t>公告</w:t>
      </w:r>
      <w:r w:rsidR="004329D2" w:rsidRPr="00EB19E7">
        <w:rPr>
          <w:rFonts w:ascii="宋体" w:eastAsia="宋体" w:hAnsi="宋体" w:cs="宋体" w:hint="eastAsia"/>
          <w:color w:val="000000"/>
          <w:kern w:val="0"/>
          <w:sz w:val="24"/>
          <w:szCs w:val="24"/>
        </w:rPr>
        <w:t>内容：江苏省中西医结合医院</w:t>
      </w:r>
      <w:r w:rsidR="00283F54" w:rsidRPr="00283F54">
        <w:rPr>
          <w:rFonts w:ascii="宋体" w:eastAsia="宋体" w:hAnsi="宋体" w:cs="宋体" w:hint="eastAsia"/>
          <w:color w:val="000000"/>
          <w:kern w:val="0"/>
          <w:sz w:val="24"/>
          <w:szCs w:val="24"/>
        </w:rPr>
        <w:t>全年例行水质检测</w:t>
      </w:r>
      <w:r w:rsidR="009831E1">
        <w:rPr>
          <w:rFonts w:ascii="宋体" w:eastAsia="宋体" w:hAnsi="宋体" w:cs="宋体" w:hint="eastAsia"/>
          <w:color w:val="000000"/>
          <w:kern w:val="0"/>
          <w:sz w:val="24"/>
          <w:szCs w:val="24"/>
        </w:rPr>
        <w:t>询价</w:t>
      </w:r>
    </w:p>
    <w:p w:rsidR="004329D2" w:rsidRPr="0068282F" w:rsidRDefault="004329D2" w:rsidP="0011245C">
      <w:pPr>
        <w:widowControl/>
        <w:shd w:val="clear" w:color="auto" w:fill="FFFFFF"/>
        <w:spacing w:line="360" w:lineRule="auto"/>
        <w:jc w:val="left"/>
        <w:rPr>
          <w:rFonts w:ascii="微软雅黑" w:eastAsia="微软雅黑" w:hAnsi="微软雅黑" w:cs="宋体"/>
          <w:color w:val="666666"/>
          <w:kern w:val="0"/>
          <w:sz w:val="24"/>
          <w:szCs w:val="24"/>
        </w:rPr>
      </w:pPr>
      <w:r w:rsidRPr="0068282F">
        <w:rPr>
          <w:rFonts w:ascii="宋体" w:eastAsia="宋体" w:hAnsi="宋体" w:cs="宋体" w:hint="eastAsia"/>
          <w:color w:val="000000"/>
          <w:kern w:val="0"/>
          <w:sz w:val="24"/>
          <w:szCs w:val="24"/>
        </w:rPr>
        <w:t>三、</w:t>
      </w:r>
      <w:r w:rsidR="001A5B68">
        <w:rPr>
          <w:rFonts w:ascii="宋体" w:eastAsia="宋体" w:hAnsi="宋体" w:cs="宋体" w:hint="eastAsia"/>
          <w:color w:val="000000"/>
          <w:kern w:val="0"/>
          <w:sz w:val="24"/>
          <w:szCs w:val="24"/>
        </w:rPr>
        <w:t>报名</w:t>
      </w:r>
      <w:r w:rsidRPr="0068282F">
        <w:rPr>
          <w:rFonts w:ascii="宋体" w:eastAsia="宋体" w:hAnsi="宋体" w:cs="宋体" w:hint="eastAsia"/>
          <w:color w:val="000000"/>
          <w:kern w:val="0"/>
          <w:sz w:val="24"/>
          <w:szCs w:val="24"/>
        </w:rPr>
        <w:t>地点：江苏省中西医结合医院</w:t>
      </w:r>
      <w:r w:rsidR="001A5B68">
        <w:rPr>
          <w:rFonts w:ascii="宋体" w:eastAsia="宋体" w:hAnsi="宋体" w:cs="宋体" w:hint="eastAsia"/>
          <w:color w:val="000000"/>
          <w:kern w:val="0"/>
          <w:sz w:val="24"/>
          <w:szCs w:val="24"/>
        </w:rPr>
        <w:t>采购</w:t>
      </w:r>
      <w:r w:rsidR="00C72AF0">
        <w:rPr>
          <w:rFonts w:ascii="宋体" w:eastAsia="宋体" w:hAnsi="宋体" w:cs="宋体" w:hint="eastAsia"/>
          <w:color w:val="000000"/>
          <w:kern w:val="0"/>
          <w:sz w:val="24"/>
          <w:szCs w:val="24"/>
        </w:rPr>
        <w:t>中心</w:t>
      </w:r>
      <w:r w:rsidR="001A5B68">
        <w:rPr>
          <w:rFonts w:ascii="宋体" w:eastAsia="宋体" w:hAnsi="宋体" w:cs="宋体" w:hint="eastAsia"/>
          <w:color w:val="000000"/>
          <w:kern w:val="0"/>
          <w:sz w:val="24"/>
          <w:szCs w:val="24"/>
        </w:rPr>
        <w:t>办公室</w:t>
      </w:r>
    </w:p>
    <w:p w:rsidR="00EB19E7" w:rsidRDefault="004329D2" w:rsidP="00EB19E7">
      <w:pPr>
        <w:widowControl/>
        <w:shd w:val="clear" w:color="auto" w:fill="FFFFFF"/>
        <w:spacing w:line="360" w:lineRule="auto"/>
        <w:ind w:left="2880" w:hangingChars="1200" w:hanging="2880"/>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四、</w:t>
      </w:r>
      <w:r w:rsidR="00EB19E7">
        <w:rPr>
          <w:rFonts w:ascii="宋体" w:eastAsia="宋体" w:hAnsi="宋体" w:cs="宋体" w:hint="eastAsia"/>
          <w:color w:val="000000"/>
          <w:kern w:val="0"/>
          <w:sz w:val="24"/>
          <w:szCs w:val="24"/>
        </w:rPr>
        <w:t>报名方法</w:t>
      </w:r>
      <w:r w:rsidR="00EB19E7" w:rsidRPr="0068282F">
        <w:rPr>
          <w:rFonts w:ascii="宋体" w:eastAsia="宋体" w:hAnsi="宋体" w:cs="宋体" w:hint="eastAsia"/>
          <w:color w:val="000000"/>
          <w:kern w:val="0"/>
          <w:sz w:val="24"/>
          <w:szCs w:val="24"/>
        </w:rPr>
        <w:t>：</w:t>
      </w:r>
    </w:p>
    <w:p w:rsidR="00EB19E7" w:rsidRDefault="00EB19E7" w:rsidP="00EB19E7">
      <w:pPr>
        <w:widowControl/>
        <w:shd w:val="clear" w:color="auto" w:fill="FFFFFF"/>
        <w:spacing w:line="360" w:lineRule="auto"/>
        <w:ind w:leftChars="250" w:left="2805" w:hangingChars="950" w:hanging="2280"/>
        <w:jc w:val="left"/>
        <w:rPr>
          <w:rFonts w:asciiTheme="minorEastAsia" w:hAnsiTheme="minorEastAsia" w:cs="宋体"/>
          <w:sz w:val="24"/>
          <w:szCs w:val="24"/>
        </w:rPr>
      </w:pPr>
      <w:r>
        <w:rPr>
          <w:rFonts w:ascii="宋体" w:eastAsia="宋体" w:hAnsi="宋体" w:cs="宋体" w:hint="eastAsia"/>
          <w:color w:val="000000"/>
          <w:kern w:val="0"/>
          <w:sz w:val="24"/>
          <w:szCs w:val="24"/>
        </w:rPr>
        <w:t>本公告发布时间：</w:t>
      </w:r>
      <w:r w:rsidR="00711C16" w:rsidRPr="00C06BF2">
        <w:rPr>
          <w:rFonts w:asciiTheme="minorEastAsia" w:hAnsiTheme="minorEastAsia" w:hint="eastAsia"/>
          <w:sz w:val="24"/>
          <w:szCs w:val="24"/>
        </w:rPr>
        <w:t xml:space="preserve"> </w:t>
      </w:r>
      <w:r w:rsidRPr="00C06BF2">
        <w:rPr>
          <w:rFonts w:asciiTheme="minorEastAsia" w:hAnsiTheme="minorEastAsia" w:hint="eastAsia"/>
          <w:sz w:val="24"/>
          <w:szCs w:val="24"/>
        </w:rPr>
        <w:t>2</w:t>
      </w:r>
      <w:r w:rsidRPr="00C06BF2">
        <w:rPr>
          <w:rFonts w:asciiTheme="minorEastAsia" w:hAnsiTheme="minorEastAsia" w:cs="宋体" w:hint="eastAsia"/>
          <w:sz w:val="24"/>
          <w:szCs w:val="24"/>
        </w:rPr>
        <w:t>01</w:t>
      </w:r>
      <w:r>
        <w:rPr>
          <w:rFonts w:asciiTheme="minorEastAsia" w:hAnsiTheme="minorEastAsia" w:cs="宋体" w:hint="eastAsia"/>
          <w:sz w:val="24"/>
          <w:szCs w:val="24"/>
        </w:rPr>
        <w:t>9</w:t>
      </w:r>
      <w:r w:rsidRPr="00C06BF2">
        <w:rPr>
          <w:rFonts w:asciiTheme="minorEastAsia" w:hAnsiTheme="minorEastAsia" w:cs="宋体" w:hint="eastAsia"/>
          <w:sz w:val="24"/>
          <w:szCs w:val="24"/>
        </w:rPr>
        <w:t>年</w:t>
      </w:r>
      <w:r w:rsidR="003B597B">
        <w:rPr>
          <w:rFonts w:asciiTheme="minorEastAsia" w:hAnsiTheme="minorEastAsia" w:cs="宋体" w:hint="eastAsia"/>
          <w:sz w:val="24"/>
          <w:szCs w:val="24"/>
        </w:rPr>
        <w:t>8</w:t>
      </w:r>
      <w:r w:rsidRPr="00C06BF2">
        <w:rPr>
          <w:rFonts w:asciiTheme="minorEastAsia" w:hAnsiTheme="minorEastAsia" w:cs="宋体" w:hint="eastAsia"/>
          <w:sz w:val="24"/>
          <w:szCs w:val="24"/>
        </w:rPr>
        <w:t>月</w:t>
      </w:r>
      <w:r w:rsidR="003B597B">
        <w:rPr>
          <w:rFonts w:asciiTheme="minorEastAsia" w:hAnsiTheme="minorEastAsia" w:cs="宋体" w:hint="eastAsia"/>
          <w:sz w:val="24"/>
          <w:szCs w:val="24"/>
        </w:rPr>
        <w:t>12</w:t>
      </w:r>
      <w:r w:rsidRPr="00C06BF2">
        <w:rPr>
          <w:rFonts w:asciiTheme="minorEastAsia" w:hAnsiTheme="minorEastAsia" w:cs="宋体" w:hint="eastAsia"/>
          <w:sz w:val="24"/>
          <w:szCs w:val="24"/>
        </w:rPr>
        <w:t>日</w:t>
      </w:r>
    </w:p>
    <w:p w:rsidR="00EB19E7" w:rsidRDefault="00EB19E7" w:rsidP="00EB19E7">
      <w:pPr>
        <w:widowControl/>
        <w:shd w:val="clear" w:color="auto" w:fill="FFFFFF"/>
        <w:spacing w:line="360" w:lineRule="auto"/>
        <w:ind w:leftChars="250" w:left="2805" w:hangingChars="950" w:hanging="2280"/>
        <w:jc w:val="left"/>
        <w:rPr>
          <w:rFonts w:asciiTheme="minorEastAsia" w:hAnsiTheme="minorEastAsia" w:cs="宋体"/>
          <w:sz w:val="24"/>
          <w:szCs w:val="24"/>
        </w:rPr>
      </w:pPr>
      <w:r>
        <w:rPr>
          <w:rFonts w:asciiTheme="minorEastAsia" w:hAnsiTheme="minorEastAsia" w:cs="宋体" w:hint="eastAsia"/>
          <w:sz w:val="24"/>
          <w:szCs w:val="24"/>
        </w:rPr>
        <w:t>报名时间：2019年</w:t>
      </w:r>
      <w:r w:rsidR="003B597B">
        <w:rPr>
          <w:rFonts w:asciiTheme="minorEastAsia" w:hAnsiTheme="minorEastAsia" w:cs="宋体" w:hint="eastAsia"/>
          <w:sz w:val="24"/>
          <w:szCs w:val="24"/>
        </w:rPr>
        <w:t>8</w:t>
      </w:r>
      <w:r>
        <w:rPr>
          <w:rFonts w:asciiTheme="minorEastAsia" w:hAnsiTheme="minorEastAsia" w:cs="宋体" w:hint="eastAsia"/>
          <w:sz w:val="24"/>
          <w:szCs w:val="24"/>
        </w:rPr>
        <w:t>月</w:t>
      </w:r>
      <w:r w:rsidR="003B597B">
        <w:rPr>
          <w:rFonts w:asciiTheme="minorEastAsia" w:hAnsiTheme="minorEastAsia" w:cs="宋体" w:hint="eastAsia"/>
          <w:sz w:val="24"/>
          <w:szCs w:val="24"/>
        </w:rPr>
        <w:t>12</w:t>
      </w:r>
      <w:r>
        <w:rPr>
          <w:rFonts w:asciiTheme="minorEastAsia" w:hAnsiTheme="minorEastAsia" w:cs="宋体" w:hint="eastAsia"/>
          <w:sz w:val="24"/>
          <w:szCs w:val="24"/>
        </w:rPr>
        <w:t>日至2019年</w:t>
      </w:r>
      <w:r w:rsidR="003B597B">
        <w:rPr>
          <w:rFonts w:asciiTheme="minorEastAsia" w:hAnsiTheme="minorEastAsia" w:cs="宋体" w:hint="eastAsia"/>
          <w:sz w:val="24"/>
          <w:szCs w:val="24"/>
        </w:rPr>
        <w:t>8</w:t>
      </w:r>
      <w:r>
        <w:rPr>
          <w:rFonts w:asciiTheme="minorEastAsia" w:hAnsiTheme="minorEastAsia" w:cs="宋体" w:hint="eastAsia"/>
          <w:sz w:val="24"/>
          <w:szCs w:val="24"/>
        </w:rPr>
        <w:t>月</w:t>
      </w:r>
      <w:r w:rsidR="003B597B">
        <w:rPr>
          <w:rFonts w:asciiTheme="minorEastAsia" w:hAnsiTheme="minorEastAsia" w:cs="宋体" w:hint="eastAsia"/>
          <w:sz w:val="24"/>
          <w:szCs w:val="24"/>
        </w:rPr>
        <w:t>19</w:t>
      </w:r>
      <w:r w:rsidR="00DD266E">
        <w:rPr>
          <w:rFonts w:asciiTheme="minorEastAsia" w:hAnsiTheme="minorEastAsia" w:cs="宋体" w:hint="eastAsia"/>
          <w:sz w:val="24"/>
          <w:szCs w:val="24"/>
        </w:rPr>
        <w:t>日</w:t>
      </w:r>
    </w:p>
    <w:p w:rsidR="00EB19E7" w:rsidRDefault="00EB19E7" w:rsidP="005C2A6D">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提供公司相关资质一份，审查合格后方可领</w:t>
      </w:r>
      <w:r w:rsidR="00711C16">
        <w:rPr>
          <w:rFonts w:ascii="宋体" w:eastAsia="宋体" w:hAnsi="宋体" w:cs="宋体" w:hint="eastAsia"/>
          <w:color w:val="000000"/>
          <w:kern w:val="0"/>
          <w:sz w:val="24"/>
          <w:szCs w:val="24"/>
        </w:rPr>
        <w:t>招标</w:t>
      </w:r>
      <w:r>
        <w:rPr>
          <w:rFonts w:ascii="宋体" w:eastAsia="宋体" w:hAnsi="宋体" w:cs="宋体" w:hint="eastAsia"/>
          <w:color w:val="000000"/>
          <w:kern w:val="0"/>
          <w:sz w:val="24"/>
          <w:szCs w:val="24"/>
        </w:rPr>
        <w:t>文件</w:t>
      </w:r>
    </w:p>
    <w:p w:rsidR="00EB19E7" w:rsidRPr="0068282F" w:rsidRDefault="00EB19E7" w:rsidP="00EB19E7">
      <w:pPr>
        <w:widowControl/>
        <w:shd w:val="clear" w:color="auto" w:fill="FFFFFF"/>
        <w:spacing w:line="360" w:lineRule="auto"/>
        <w:jc w:val="left"/>
        <w:rPr>
          <w:rFonts w:ascii="微软雅黑" w:eastAsia="微软雅黑" w:hAnsi="微软雅黑" w:cs="宋体"/>
          <w:color w:val="666666"/>
          <w:kern w:val="0"/>
          <w:sz w:val="24"/>
          <w:szCs w:val="24"/>
        </w:rPr>
      </w:pPr>
      <w:r>
        <w:rPr>
          <w:rFonts w:ascii="宋体" w:eastAsia="宋体" w:hAnsi="宋体" w:cs="宋体" w:hint="eastAsia"/>
          <w:color w:val="000000"/>
          <w:kern w:val="0"/>
          <w:sz w:val="24"/>
          <w:szCs w:val="24"/>
        </w:rPr>
        <w:t xml:space="preserve">    资格审查办法：资格预审</w:t>
      </w:r>
    </w:p>
    <w:p w:rsidR="004329D2" w:rsidRPr="0068282F" w:rsidRDefault="005C2A6D" w:rsidP="0011245C">
      <w:pPr>
        <w:widowControl/>
        <w:shd w:val="clear" w:color="auto" w:fill="FFFFFF"/>
        <w:spacing w:line="360" w:lineRule="auto"/>
        <w:jc w:val="left"/>
        <w:rPr>
          <w:rFonts w:ascii="微软雅黑" w:eastAsia="微软雅黑" w:hAnsi="微软雅黑" w:cs="宋体"/>
          <w:color w:val="666666"/>
          <w:kern w:val="0"/>
          <w:sz w:val="24"/>
          <w:szCs w:val="24"/>
        </w:rPr>
      </w:pPr>
      <w:r>
        <w:rPr>
          <w:rFonts w:ascii="宋体" w:eastAsia="宋体" w:hAnsi="宋体" w:cs="宋体" w:hint="eastAsia"/>
          <w:color w:val="000000"/>
          <w:kern w:val="0"/>
          <w:sz w:val="24"/>
          <w:szCs w:val="24"/>
        </w:rPr>
        <w:t>五</w:t>
      </w:r>
      <w:r w:rsidR="004329D2" w:rsidRPr="0068282F">
        <w:rPr>
          <w:rFonts w:ascii="宋体" w:eastAsia="宋体" w:hAnsi="宋体" w:cs="宋体" w:hint="eastAsia"/>
          <w:color w:val="000000"/>
          <w:kern w:val="0"/>
          <w:sz w:val="24"/>
          <w:szCs w:val="24"/>
        </w:rPr>
        <w:t>、</w:t>
      </w:r>
      <w:r w:rsidR="00E04E13">
        <w:rPr>
          <w:rFonts w:ascii="宋体" w:eastAsia="宋体" w:hAnsi="宋体" w:cs="宋体" w:hint="eastAsia"/>
          <w:color w:val="000000"/>
          <w:kern w:val="0"/>
          <w:sz w:val="24"/>
          <w:szCs w:val="24"/>
        </w:rPr>
        <w:t>资格预审</w:t>
      </w:r>
      <w:r w:rsidR="004329D2" w:rsidRPr="0068282F">
        <w:rPr>
          <w:rFonts w:ascii="宋体" w:eastAsia="宋体" w:hAnsi="宋体" w:cs="宋体" w:hint="eastAsia"/>
          <w:color w:val="000000"/>
          <w:kern w:val="0"/>
          <w:sz w:val="24"/>
          <w:szCs w:val="24"/>
        </w:rPr>
        <w:t>要求：</w:t>
      </w:r>
    </w:p>
    <w:p w:rsidR="004F6AC9" w:rsidRDefault="004F6AC9" w:rsidP="004F6AC9">
      <w:pPr>
        <w:spacing w:line="400" w:lineRule="exact"/>
        <w:ind w:leftChars="200" w:left="420"/>
        <w:rPr>
          <w:rFonts w:ascii="宋体" w:hAnsi="宋体"/>
          <w:sz w:val="24"/>
          <w:szCs w:val="24"/>
        </w:rPr>
      </w:pPr>
      <w:r>
        <w:rPr>
          <w:rFonts w:ascii="宋体" w:hAnsi="宋体" w:hint="eastAsia"/>
          <w:sz w:val="24"/>
          <w:szCs w:val="24"/>
        </w:rPr>
        <w:t>合格投标人应首先符合政府采购法第二十二条规定的基本条件，同时符合根据该项目特点设置的特定资格条件。</w:t>
      </w:r>
    </w:p>
    <w:p w:rsidR="00D10B2C" w:rsidRDefault="00D10B2C" w:rsidP="00D10B2C">
      <w:pPr>
        <w:spacing w:line="400" w:lineRule="exact"/>
        <w:ind w:firstLineChars="200" w:firstLine="480"/>
        <w:rPr>
          <w:rFonts w:ascii="宋体" w:hAnsi="宋体"/>
          <w:sz w:val="24"/>
          <w:szCs w:val="24"/>
        </w:rPr>
      </w:pPr>
      <w:r>
        <w:rPr>
          <w:rFonts w:ascii="宋体" w:hAnsi="宋体" w:hint="eastAsia"/>
          <w:sz w:val="24"/>
          <w:szCs w:val="24"/>
        </w:rPr>
        <w:t>基本资格条件</w:t>
      </w:r>
    </w:p>
    <w:p w:rsidR="00283F54" w:rsidRDefault="00283F54" w:rsidP="00283F54">
      <w:pPr>
        <w:spacing w:line="360" w:lineRule="exact"/>
        <w:ind w:firstLineChars="200" w:firstLine="480"/>
        <w:rPr>
          <w:rFonts w:ascii="宋体" w:hAnsi="宋体"/>
          <w:sz w:val="24"/>
          <w:szCs w:val="21"/>
        </w:rPr>
      </w:pPr>
      <w:r>
        <w:rPr>
          <w:rFonts w:ascii="宋体" w:hAnsi="宋体" w:hint="eastAsia"/>
          <w:sz w:val="24"/>
          <w:szCs w:val="21"/>
        </w:rPr>
        <w:t>（</w:t>
      </w:r>
      <w:r>
        <w:rPr>
          <w:rFonts w:ascii="宋体" w:hAnsi="宋体"/>
          <w:sz w:val="24"/>
          <w:szCs w:val="21"/>
        </w:rPr>
        <w:t>1）申请人为中华人民共和国境内注册成立的具有独立法人资格且合法存续的企业，提供营业执照等证明材料。</w:t>
      </w:r>
    </w:p>
    <w:p w:rsidR="00283F54" w:rsidRDefault="00283F54" w:rsidP="00283F54">
      <w:pPr>
        <w:spacing w:line="360" w:lineRule="exact"/>
        <w:ind w:firstLineChars="200" w:firstLine="480"/>
        <w:rPr>
          <w:rFonts w:ascii="宋体" w:hAnsi="宋体"/>
          <w:sz w:val="24"/>
          <w:szCs w:val="21"/>
        </w:rPr>
      </w:pPr>
      <w:r>
        <w:rPr>
          <w:rFonts w:ascii="宋体" w:hAnsi="宋体" w:hint="eastAsia"/>
          <w:sz w:val="24"/>
          <w:szCs w:val="21"/>
        </w:rPr>
        <w:t>（2）企业资质：具有省级及以上技术监督局颁发的计量认证证书（CMA）；</w:t>
      </w:r>
    </w:p>
    <w:p w:rsidR="00283F54" w:rsidRDefault="00283F54" w:rsidP="00283F54">
      <w:pPr>
        <w:spacing w:line="360" w:lineRule="exact"/>
        <w:ind w:firstLineChars="200" w:firstLine="480"/>
        <w:rPr>
          <w:rFonts w:ascii="宋体" w:hAnsi="宋体" w:hint="eastAsia"/>
          <w:sz w:val="24"/>
          <w:szCs w:val="21"/>
        </w:rPr>
      </w:pPr>
      <w:r>
        <w:rPr>
          <w:rFonts w:ascii="宋体" w:hAnsi="宋体" w:hint="eastAsia"/>
          <w:sz w:val="24"/>
          <w:szCs w:val="21"/>
        </w:rPr>
        <w:t>（3）项目负责人资质类别和等级:具有中级及以上工程师职称；</w:t>
      </w:r>
    </w:p>
    <w:p w:rsidR="00283F54" w:rsidRDefault="00283F54" w:rsidP="00283F54">
      <w:pPr>
        <w:spacing w:line="360" w:lineRule="exact"/>
        <w:ind w:firstLineChars="200" w:firstLine="480"/>
        <w:rPr>
          <w:rFonts w:ascii="宋体" w:hAnsi="宋体" w:hint="eastAsia"/>
          <w:sz w:val="24"/>
          <w:szCs w:val="21"/>
        </w:rPr>
      </w:pPr>
      <w:r>
        <w:rPr>
          <w:rFonts w:ascii="宋体" w:hAnsi="宋体" w:hint="eastAsia"/>
          <w:sz w:val="24"/>
          <w:szCs w:val="21"/>
        </w:rPr>
        <w:t>（4）具有可开展本项目规定监测项目的独立办公场所和实验室（提供基本办公场所的租赁或所有权证明、营业执照副本、计量认证证书附表复印件）</w:t>
      </w:r>
    </w:p>
    <w:p w:rsidR="00283F54" w:rsidRDefault="00283F54" w:rsidP="00283F54">
      <w:pPr>
        <w:spacing w:line="360" w:lineRule="exact"/>
        <w:ind w:firstLineChars="200" w:firstLine="480"/>
        <w:rPr>
          <w:rFonts w:ascii="宋体" w:hAnsi="宋体" w:hint="eastAsia"/>
          <w:sz w:val="24"/>
          <w:szCs w:val="21"/>
        </w:rPr>
      </w:pPr>
      <w:r>
        <w:rPr>
          <w:rFonts w:ascii="宋体" w:hAnsi="宋体" w:hint="eastAsia"/>
          <w:sz w:val="24"/>
          <w:szCs w:val="21"/>
        </w:rPr>
        <w:t>（5）投标人近三年内无监管部门不良记录或通报。</w:t>
      </w:r>
    </w:p>
    <w:p w:rsidR="00283F54" w:rsidRDefault="00283F54" w:rsidP="00283F54">
      <w:pPr>
        <w:spacing w:line="360" w:lineRule="exact"/>
        <w:ind w:firstLineChars="200" w:firstLine="480"/>
        <w:rPr>
          <w:rFonts w:ascii="宋体" w:hAnsi="宋体"/>
          <w:sz w:val="24"/>
          <w:szCs w:val="21"/>
        </w:rPr>
      </w:pPr>
      <w:r>
        <w:rPr>
          <w:rFonts w:ascii="宋体" w:hAnsi="宋体" w:hint="eastAsia"/>
          <w:sz w:val="24"/>
          <w:szCs w:val="21"/>
        </w:rPr>
        <w:t>（6）投标人近</w:t>
      </w:r>
      <w:r>
        <w:rPr>
          <w:rFonts w:ascii="宋体" w:hAnsi="宋体"/>
          <w:sz w:val="24"/>
          <w:szCs w:val="21"/>
        </w:rPr>
        <w:t>3年内在经营活动中没有重大违法记录。</w:t>
      </w:r>
    </w:p>
    <w:p w:rsidR="00283F54" w:rsidRDefault="00283F54" w:rsidP="00283F54">
      <w:pPr>
        <w:spacing w:line="360" w:lineRule="exact"/>
        <w:ind w:firstLineChars="200" w:firstLine="480"/>
        <w:rPr>
          <w:rFonts w:ascii="宋体" w:hAnsi="宋体"/>
          <w:sz w:val="24"/>
          <w:szCs w:val="21"/>
        </w:rPr>
      </w:pPr>
      <w:r>
        <w:rPr>
          <w:rFonts w:ascii="宋体" w:hAnsi="宋体" w:hint="eastAsia"/>
          <w:sz w:val="24"/>
          <w:szCs w:val="21"/>
        </w:rPr>
        <w:t>（7）投标人须具有类似项目业绩。</w:t>
      </w:r>
    </w:p>
    <w:p w:rsidR="00283F54" w:rsidRDefault="00283F54" w:rsidP="00283F54">
      <w:pPr>
        <w:spacing w:line="360" w:lineRule="exact"/>
        <w:ind w:firstLineChars="200" w:firstLine="480"/>
        <w:rPr>
          <w:rFonts w:ascii="宋体" w:hAnsi="宋体"/>
          <w:sz w:val="24"/>
          <w:szCs w:val="21"/>
        </w:rPr>
      </w:pPr>
      <w:r>
        <w:rPr>
          <w:rFonts w:ascii="宋体" w:hAnsi="宋体" w:hint="eastAsia"/>
          <w:sz w:val="24"/>
          <w:szCs w:val="21"/>
        </w:rPr>
        <w:t>（8）申请人无行贿犯罪记录声明。</w:t>
      </w:r>
    </w:p>
    <w:p w:rsidR="00283F54" w:rsidRDefault="00283F54" w:rsidP="00283F54">
      <w:pPr>
        <w:spacing w:line="360" w:lineRule="exact"/>
        <w:ind w:firstLineChars="200" w:firstLine="480"/>
        <w:rPr>
          <w:rFonts w:ascii="宋体" w:hAnsi="宋体"/>
          <w:sz w:val="24"/>
          <w:szCs w:val="21"/>
        </w:rPr>
      </w:pPr>
      <w:r>
        <w:rPr>
          <w:rFonts w:ascii="宋体" w:hAnsi="宋体" w:hint="eastAsia"/>
          <w:sz w:val="24"/>
          <w:szCs w:val="21"/>
        </w:rPr>
        <w:t>（9）申请人未被“信用中国”网站（</w:t>
      </w:r>
      <w:r>
        <w:rPr>
          <w:rFonts w:ascii="宋体" w:hAnsi="宋体"/>
          <w:sz w:val="24"/>
          <w:szCs w:val="21"/>
        </w:rPr>
        <w:t>www.creditchina.gov.cn）列入失信被执行人、重大税收违法案件当事人名单、政府采购严重失信行为记录名单；</w:t>
      </w:r>
    </w:p>
    <w:p w:rsidR="00283F54" w:rsidRDefault="00283F54" w:rsidP="00283F54">
      <w:pPr>
        <w:spacing w:line="360" w:lineRule="exact"/>
        <w:ind w:firstLineChars="200" w:firstLine="480"/>
        <w:rPr>
          <w:rFonts w:ascii="宋体" w:hAnsi="宋体"/>
          <w:sz w:val="24"/>
          <w:szCs w:val="21"/>
        </w:rPr>
      </w:pPr>
      <w:r>
        <w:rPr>
          <w:rFonts w:ascii="宋体" w:hAnsi="宋体" w:hint="eastAsia"/>
          <w:sz w:val="24"/>
          <w:szCs w:val="21"/>
        </w:rPr>
        <w:t>（10）单位负责人为同一人或者存在控股、管理关系的不同单位，不得同时作为不同主体参加项目投标。</w:t>
      </w:r>
    </w:p>
    <w:p w:rsidR="00283F54" w:rsidRDefault="00283F54" w:rsidP="00283F54">
      <w:pPr>
        <w:autoSpaceDE w:val="0"/>
        <w:autoSpaceDN w:val="0"/>
        <w:adjustRightInd w:val="0"/>
        <w:spacing w:line="460" w:lineRule="exact"/>
        <w:ind w:firstLineChars="200" w:firstLine="480"/>
        <w:jc w:val="left"/>
        <w:rPr>
          <w:rFonts w:ascii="宋体" w:hAnsi="宋体"/>
          <w:b/>
          <w:sz w:val="24"/>
          <w:szCs w:val="24"/>
          <w:lang w:val="zh-CN"/>
        </w:rPr>
      </w:pPr>
      <w:r>
        <w:rPr>
          <w:rFonts w:ascii="宋体" w:hAnsi="宋体" w:hint="eastAsia"/>
          <w:sz w:val="24"/>
          <w:szCs w:val="21"/>
        </w:rPr>
        <w:t>（11）本项目不接受联合体投标。</w:t>
      </w:r>
    </w:p>
    <w:p w:rsidR="00283F54" w:rsidRDefault="00283F54" w:rsidP="00F51AEC">
      <w:pPr>
        <w:widowControl/>
        <w:shd w:val="clear" w:color="auto" w:fill="FFFFFF"/>
        <w:spacing w:line="360" w:lineRule="auto"/>
        <w:jc w:val="left"/>
        <w:rPr>
          <w:rFonts w:ascii="宋体" w:eastAsia="宋体" w:hAnsi="宋体" w:cs="宋体" w:hint="eastAsia"/>
          <w:color w:val="000000"/>
          <w:kern w:val="0"/>
          <w:sz w:val="24"/>
          <w:szCs w:val="24"/>
        </w:rPr>
      </w:pPr>
    </w:p>
    <w:p w:rsidR="00283F54" w:rsidRDefault="00283F54" w:rsidP="00F51AEC">
      <w:pPr>
        <w:widowControl/>
        <w:shd w:val="clear" w:color="auto" w:fill="FFFFFF"/>
        <w:spacing w:line="360" w:lineRule="auto"/>
        <w:jc w:val="left"/>
        <w:rPr>
          <w:rFonts w:ascii="宋体" w:eastAsia="宋体" w:hAnsi="宋体" w:cs="宋体" w:hint="eastAsia"/>
          <w:color w:val="000000"/>
          <w:kern w:val="0"/>
          <w:sz w:val="24"/>
          <w:szCs w:val="24"/>
        </w:rPr>
      </w:pPr>
    </w:p>
    <w:p w:rsidR="005C2A6D" w:rsidRDefault="005C2A6D" w:rsidP="00F51AEC">
      <w:pPr>
        <w:widowControl/>
        <w:shd w:val="clear" w:color="auto" w:fill="FFFFFF"/>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六</w:t>
      </w:r>
      <w:r w:rsidRPr="0068282F">
        <w:rPr>
          <w:rFonts w:ascii="宋体" w:eastAsia="宋体" w:hAnsi="宋体" w:cs="宋体" w:hint="eastAsia"/>
          <w:color w:val="000000"/>
          <w:kern w:val="0"/>
          <w:sz w:val="24"/>
          <w:szCs w:val="24"/>
        </w:rPr>
        <w:t>、联系人：</w:t>
      </w:r>
      <w:r>
        <w:rPr>
          <w:rFonts w:ascii="宋体" w:eastAsia="宋体" w:hAnsi="宋体" w:cs="宋体" w:hint="eastAsia"/>
          <w:color w:val="000000"/>
          <w:kern w:val="0"/>
          <w:sz w:val="24"/>
          <w:szCs w:val="24"/>
        </w:rPr>
        <w:t xml:space="preserve">  </w:t>
      </w:r>
      <w:r>
        <w:rPr>
          <w:rFonts w:cs="宋体" w:hint="eastAsia"/>
          <w:sz w:val="24"/>
        </w:rPr>
        <w:t>刘先生</w:t>
      </w:r>
      <w:r>
        <w:rPr>
          <w:sz w:val="24"/>
        </w:rPr>
        <w:t xml:space="preserve"> </w:t>
      </w:r>
      <w:r>
        <w:rPr>
          <w:rFonts w:hint="eastAsia"/>
          <w:sz w:val="24"/>
        </w:rPr>
        <w:t xml:space="preserve"> </w:t>
      </w:r>
      <w:r w:rsidRPr="0068282F">
        <w:rPr>
          <w:rFonts w:ascii="宋体" w:eastAsia="宋体" w:hAnsi="宋体" w:cs="宋体" w:hint="eastAsia"/>
          <w:color w:val="000000"/>
          <w:kern w:val="0"/>
          <w:sz w:val="24"/>
          <w:szCs w:val="24"/>
        </w:rPr>
        <w:t>   025</w:t>
      </w:r>
      <w:r>
        <w:rPr>
          <w:rFonts w:ascii="宋体" w:eastAsia="宋体" w:hAnsi="宋体" w:cs="宋体" w:hint="eastAsia"/>
          <w:color w:val="000000"/>
          <w:kern w:val="0"/>
          <w:sz w:val="24"/>
          <w:szCs w:val="24"/>
        </w:rPr>
        <w:t>—</w:t>
      </w:r>
      <w:r w:rsidRPr="0068282F">
        <w:rPr>
          <w:rFonts w:ascii="宋体" w:eastAsia="宋体" w:hAnsi="宋体" w:cs="宋体" w:hint="eastAsia"/>
          <w:color w:val="000000"/>
          <w:kern w:val="0"/>
          <w:sz w:val="24"/>
          <w:szCs w:val="24"/>
        </w:rPr>
        <w:t>8563</w:t>
      </w:r>
      <w:r>
        <w:rPr>
          <w:rFonts w:ascii="宋体" w:eastAsia="宋体" w:hAnsi="宋体" w:cs="宋体" w:hint="eastAsia"/>
          <w:color w:val="000000"/>
          <w:kern w:val="0"/>
          <w:sz w:val="24"/>
          <w:szCs w:val="24"/>
        </w:rPr>
        <w:t>0179</w:t>
      </w:r>
    </w:p>
    <w:p w:rsidR="005C2A6D" w:rsidRPr="0068282F" w:rsidRDefault="005C2A6D" w:rsidP="005C2A6D">
      <w:pPr>
        <w:widowControl/>
        <w:shd w:val="clear" w:color="auto" w:fill="FFFFFF"/>
        <w:spacing w:line="360" w:lineRule="auto"/>
        <w:ind w:firstLineChars="200" w:firstLine="480"/>
        <w:jc w:val="left"/>
        <w:rPr>
          <w:rFonts w:ascii="微软雅黑" w:eastAsia="微软雅黑" w:hAnsi="微软雅黑" w:cs="宋体"/>
          <w:color w:val="666666"/>
          <w:kern w:val="0"/>
          <w:sz w:val="24"/>
          <w:szCs w:val="24"/>
        </w:rPr>
      </w:pPr>
      <w:r>
        <w:rPr>
          <w:rFonts w:ascii="宋体" w:eastAsia="宋体" w:hAnsi="宋体" w:cs="宋体" w:hint="eastAsia"/>
          <w:color w:val="000000"/>
          <w:kern w:val="0"/>
          <w:sz w:val="24"/>
          <w:szCs w:val="24"/>
        </w:rPr>
        <w:t>技术答疑：</w:t>
      </w:r>
      <w:r w:rsidR="003B597B">
        <w:rPr>
          <w:rFonts w:cs="宋体" w:hint="eastAsia"/>
          <w:kern w:val="0"/>
          <w:sz w:val="24"/>
        </w:rPr>
        <w:t>赵</w:t>
      </w:r>
      <w:r w:rsidR="00EB5DD4">
        <w:rPr>
          <w:rFonts w:cs="宋体" w:hint="eastAsia"/>
          <w:kern w:val="0"/>
          <w:sz w:val="24"/>
        </w:rPr>
        <w:t>先生</w:t>
      </w:r>
      <w:r>
        <w:rPr>
          <w:kern w:val="0"/>
          <w:sz w:val="24"/>
        </w:rPr>
        <w:t xml:space="preserve"> </w:t>
      </w:r>
      <w:r>
        <w:rPr>
          <w:rFonts w:hint="eastAsia"/>
          <w:kern w:val="0"/>
          <w:sz w:val="24"/>
        </w:rPr>
        <w:t xml:space="preserve">       </w:t>
      </w:r>
      <w:r w:rsidR="00D10B2C">
        <w:rPr>
          <w:rFonts w:hint="eastAsia"/>
          <w:kern w:val="0"/>
          <w:sz w:val="24"/>
        </w:rPr>
        <w:t>0</w:t>
      </w:r>
      <w:r w:rsidR="00D10B2C">
        <w:rPr>
          <w:rFonts w:asciiTheme="minorEastAsia" w:hAnsiTheme="minorEastAsia" w:hint="eastAsia"/>
          <w:kern w:val="0"/>
          <w:sz w:val="24"/>
        </w:rPr>
        <w:t>25—85630172</w:t>
      </w:r>
    </w:p>
    <w:p w:rsidR="005C2A6D" w:rsidRPr="005C2A6D" w:rsidRDefault="005C2A6D" w:rsidP="005C2A6D">
      <w:pPr>
        <w:spacing w:line="400" w:lineRule="exact"/>
        <w:rPr>
          <w:sz w:val="24"/>
        </w:rPr>
      </w:pPr>
    </w:p>
    <w:p w:rsidR="00E04E13" w:rsidRDefault="004329D2" w:rsidP="0011245C">
      <w:pPr>
        <w:widowControl/>
        <w:shd w:val="clear" w:color="auto" w:fill="FFFFFF"/>
        <w:spacing w:line="360" w:lineRule="auto"/>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                                                                 </w:t>
      </w:r>
      <w:r>
        <w:rPr>
          <w:rFonts w:ascii="宋体" w:eastAsia="宋体" w:hAnsi="宋体" w:cs="宋体" w:hint="eastAsia"/>
          <w:color w:val="000000"/>
          <w:kern w:val="0"/>
          <w:sz w:val="24"/>
          <w:szCs w:val="24"/>
        </w:rPr>
        <w:t>                       </w:t>
      </w:r>
    </w:p>
    <w:p w:rsidR="004329D2" w:rsidRDefault="004329D2" w:rsidP="00D10B2C">
      <w:pPr>
        <w:widowControl/>
        <w:shd w:val="clear" w:color="auto" w:fill="FFFFFF"/>
        <w:spacing w:line="360" w:lineRule="auto"/>
        <w:ind w:firstLineChars="2050" w:firstLine="4920"/>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江苏省中西医结合医院</w:t>
      </w:r>
      <w:r w:rsidR="00C72AF0">
        <w:rPr>
          <w:rFonts w:ascii="宋体" w:eastAsia="宋体" w:hAnsi="宋体" w:cs="宋体" w:hint="eastAsia"/>
          <w:color w:val="000000"/>
          <w:kern w:val="0"/>
          <w:sz w:val="24"/>
          <w:szCs w:val="24"/>
        </w:rPr>
        <w:t>采购中心</w:t>
      </w:r>
    </w:p>
    <w:p w:rsidR="00B404B4" w:rsidRPr="0081002E" w:rsidRDefault="004329D2" w:rsidP="0081002E">
      <w:pPr>
        <w:widowControl/>
        <w:shd w:val="clear" w:color="auto" w:fill="FFFFFF"/>
        <w:spacing w:line="360" w:lineRule="auto"/>
        <w:jc w:val="right"/>
        <w:rPr>
          <w:rFonts w:ascii="微软雅黑" w:eastAsia="微软雅黑" w:hAnsi="微软雅黑" w:cs="宋体"/>
          <w:color w:val="666666"/>
          <w:kern w:val="0"/>
          <w:sz w:val="24"/>
          <w:szCs w:val="24"/>
        </w:rPr>
      </w:pPr>
      <w:r w:rsidRPr="0068282F">
        <w:rPr>
          <w:rFonts w:ascii="宋体" w:eastAsia="宋体" w:hAnsi="宋体" w:cs="宋体" w:hint="eastAsia"/>
          <w:color w:val="000000"/>
          <w:kern w:val="0"/>
          <w:sz w:val="24"/>
          <w:szCs w:val="24"/>
        </w:rPr>
        <w:t>             </w:t>
      </w:r>
      <w:r>
        <w:rPr>
          <w:rFonts w:ascii="宋体" w:eastAsia="宋体" w:hAnsi="宋体" w:cs="宋体" w:hint="eastAsia"/>
          <w:color w:val="000000"/>
          <w:kern w:val="0"/>
          <w:sz w:val="24"/>
          <w:szCs w:val="24"/>
        </w:rPr>
        <w:t>                               </w:t>
      </w:r>
      <w:r w:rsidRPr="0068282F">
        <w:rPr>
          <w:rFonts w:ascii="宋体" w:eastAsia="宋体" w:hAnsi="宋体" w:cs="宋体" w:hint="eastAsia"/>
          <w:color w:val="000000"/>
          <w:kern w:val="0"/>
          <w:sz w:val="24"/>
          <w:szCs w:val="24"/>
        </w:rPr>
        <w:t>  </w:t>
      </w:r>
      <w:r w:rsidR="00E04E13">
        <w:rPr>
          <w:rFonts w:ascii="宋体" w:eastAsia="宋体" w:hAnsi="宋体" w:cs="宋体" w:hint="eastAsia"/>
          <w:color w:val="000000"/>
          <w:kern w:val="0"/>
          <w:sz w:val="24"/>
          <w:szCs w:val="24"/>
        </w:rPr>
        <w:t>        </w:t>
      </w:r>
      <w:r>
        <w:rPr>
          <w:rFonts w:ascii="宋体" w:eastAsia="宋体" w:hAnsi="宋体" w:cs="宋体" w:hint="eastAsia"/>
          <w:color w:val="000000"/>
          <w:kern w:val="0"/>
          <w:sz w:val="24"/>
          <w:szCs w:val="24"/>
        </w:rPr>
        <w:t> </w:t>
      </w:r>
      <w:r w:rsidR="00732CF1">
        <w:rPr>
          <w:rFonts w:ascii="宋体" w:eastAsia="宋体" w:hAnsi="宋体" w:cs="宋体" w:hint="eastAsia"/>
          <w:color w:val="000000"/>
          <w:kern w:val="0"/>
          <w:sz w:val="24"/>
          <w:szCs w:val="24"/>
        </w:rPr>
        <w:t>201</w:t>
      </w:r>
      <w:r w:rsidR="00981FA9">
        <w:rPr>
          <w:rFonts w:ascii="宋体" w:eastAsia="宋体" w:hAnsi="宋体" w:cs="宋体" w:hint="eastAsia"/>
          <w:color w:val="000000"/>
          <w:kern w:val="0"/>
          <w:sz w:val="24"/>
          <w:szCs w:val="24"/>
        </w:rPr>
        <w:t>9</w:t>
      </w:r>
      <w:r w:rsidR="00732CF1">
        <w:rPr>
          <w:rFonts w:ascii="宋体" w:eastAsia="宋体" w:hAnsi="宋体" w:cs="宋体" w:hint="eastAsia"/>
          <w:color w:val="000000"/>
          <w:kern w:val="0"/>
          <w:sz w:val="24"/>
          <w:szCs w:val="24"/>
        </w:rPr>
        <w:t>.</w:t>
      </w:r>
      <w:r w:rsidR="003B597B">
        <w:rPr>
          <w:rFonts w:ascii="宋体" w:eastAsia="宋体" w:hAnsi="宋体" w:cs="宋体" w:hint="eastAsia"/>
          <w:color w:val="000000"/>
          <w:kern w:val="0"/>
          <w:sz w:val="24"/>
          <w:szCs w:val="24"/>
        </w:rPr>
        <w:t>8</w:t>
      </w:r>
      <w:r w:rsidR="00732CF1">
        <w:rPr>
          <w:rFonts w:ascii="宋体" w:eastAsia="宋体" w:hAnsi="宋体" w:cs="宋体" w:hint="eastAsia"/>
          <w:color w:val="000000"/>
          <w:kern w:val="0"/>
          <w:sz w:val="24"/>
          <w:szCs w:val="24"/>
        </w:rPr>
        <w:t>.</w:t>
      </w:r>
      <w:r w:rsidR="003B597B">
        <w:rPr>
          <w:rFonts w:ascii="宋体" w:eastAsia="宋体" w:hAnsi="宋体" w:cs="宋体" w:hint="eastAsia"/>
          <w:color w:val="000000"/>
          <w:kern w:val="0"/>
          <w:sz w:val="24"/>
          <w:szCs w:val="24"/>
        </w:rPr>
        <w:t>12</w:t>
      </w:r>
    </w:p>
    <w:sectPr w:rsidR="00B404B4" w:rsidRPr="0081002E" w:rsidSect="00DB3C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EDB" w:rsidRDefault="00966EDB" w:rsidP="0068282F">
      <w:r>
        <w:separator/>
      </w:r>
    </w:p>
  </w:endnote>
  <w:endnote w:type="continuationSeparator" w:id="0">
    <w:p w:rsidR="00966EDB" w:rsidRDefault="00966EDB" w:rsidP="00682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EDB" w:rsidRDefault="00966EDB" w:rsidP="0068282F">
      <w:r>
        <w:separator/>
      </w:r>
    </w:p>
  </w:footnote>
  <w:footnote w:type="continuationSeparator" w:id="0">
    <w:p w:rsidR="00966EDB" w:rsidRDefault="00966EDB" w:rsidP="006828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553A3"/>
    <w:multiLevelType w:val="hybridMultilevel"/>
    <w:tmpl w:val="1F404338"/>
    <w:lvl w:ilvl="0" w:tplc="62AE04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416AA2"/>
    <w:multiLevelType w:val="hybridMultilevel"/>
    <w:tmpl w:val="968845FA"/>
    <w:lvl w:ilvl="0" w:tplc="34C4AB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1B13EF2"/>
    <w:multiLevelType w:val="hybridMultilevel"/>
    <w:tmpl w:val="20C4737A"/>
    <w:lvl w:ilvl="0" w:tplc="65D401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405642E"/>
    <w:multiLevelType w:val="hybridMultilevel"/>
    <w:tmpl w:val="272055D6"/>
    <w:lvl w:ilvl="0" w:tplc="011E3A0C">
      <w:start w:val="7"/>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6695B14"/>
    <w:multiLevelType w:val="hybridMultilevel"/>
    <w:tmpl w:val="23D06EC8"/>
    <w:lvl w:ilvl="0" w:tplc="17AA509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FFD5D9A"/>
    <w:multiLevelType w:val="hybridMultilevel"/>
    <w:tmpl w:val="E062A36E"/>
    <w:lvl w:ilvl="0" w:tplc="D48231D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282F"/>
    <w:rsid w:val="00001F1A"/>
    <w:rsid w:val="000201E1"/>
    <w:rsid w:val="000569F2"/>
    <w:rsid w:val="00084F94"/>
    <w:rsid w:val="00094E40"/>
    <w:rsid w:val="000A00A5"/>
    <w:rsid w:val="000C0B62"/>
    <w:rsid w:val="000D58D5"/>
    <w:rsid w:val="0011245C"/>
    <w:rsid w:val="00134905"/>
    <w:rsid w:val="00147FF6"/>
    <w:rsid w:val="00156E8E"/>
    <w:rsid w:val="001A5B68"/>
    <w:rsid w:val="001C37B4"/>
    <w:rsid w:val="001E220E"/>
    <w:rsid w:val="0021598D"/>
    <w:rsid w:val="0023772D"/>
    <w:rsid w:val="00283F54"/>
    <w:rsid w:val="00286E8C"/>
    <w:rsid w:val="002B1D85"/>
    <w:rsid w:val="00335F62"/>
    <w:rsid w:val="0037650A"/>
    <w:rsid w:val="00387CBF"/>
    <w:rsid w:val="003918C2"/>
    <w:rsid w:val="003A113D"/>
    <w:rsid w:val="003B597B"/>
    <w:rsid w:val="00404A68"/>
    <w:rsid w:val="00413063"/>
    <w:rsid w:val="004329D2"/>
    <w:rsid w:val="0044488B"/>
    <w:rsid w:val="0046479F"/>
    <w:rsid w:val="0048153D"/>
    <w:rsid w:val="004A29E9"/>
    <w:rsid w:val="004D6566"/>
    <w:rsid w:val="004F6AC9"/>
    <w:rsid w:val="004F6B80"/>
    <w:rsid w:val="004F6F2C"/>
    <w:rsid w:val="00501CB2"/>
    <w:rsid w:val="00520289"/>
    <w:rsid w:val="00544896"/>
    <w:rsid w:val="00570A7D"/>
    <w:rsid w:val="00576CAF"/>
    <w:rsid w:val="00593204"/>
    <w:rsid w:val="005A4B82"/>
    <w:rsid w:val="005C20ED"/>
    <w:rsid w:val="005C2A6D"/>
    <w:rsid w:val="005C3FE1"/>
    <w:rsid w:val="00620D90"/>
    <w:rsid w:val="0068282F"/>
    <w:rsid w:val="00686B4A"/>
    <w:rsid w:val="006D21BA"/>
    <w:rsid w:val="006D6BA4"/>
    <w:rsid w:val="007006B8"/>
    <w:rsid w:val="007034A0"/>
    <w:rsid w:val="00711C16"/>
    <w:rsid w:val="00732CF1"/>
    <w:rsid w:val="00743025"/>
    <w:rsid w:val="00780C0C"/>
    <w:rsid w:val="007C58EC"/>
    <w:rsid w:val="007F6412"/>
    <w:rsid w:val="00800204"/>
    <w:rsid w:val="0081002E"/>
    <w:rsid w:val="008152B6"/>
    <w:rsid w:val="00825D5D"/>
    <w:rsid w:val="0088290C"/>
    <w:rsid w:val="0088734D"/>
    <w:rsid w:val="00896276"/>
    <w:rsid w:val="00901BB3"/>
    <w:rsid w:val="00907D87"/>
    <w:rsid w:val="00966EDB"/>
    <w:rsid w:val="00981FA9"/>
    <w:rsid w:val="009831E1"/>
    <w:rsid w:val="009A1298"/>
    <w:rsid w:val="009C6489"/>
    <w:rsid w:val="00A0318D"/>
    <w:rsid w:val="00AB3B73"/>
    <w:rsid w:val="00AD076D"/>
    <w:rsid w:val="00AF77C9"/>
    <w:rsid w:val="00B404B4"/>
    <w:rsid w:val="00B53227"/>
    <w:rsid w:val="00B86395"/>
    <w:rsid w:val="00BA07FB"/>
    <w:rsid w:val="00BB4E35"/>
    <w:rsid w:val="00BF783F"/>
    <w:rsid w:val="00C0272B"/>
    <w:rsid w:val="00C20628"/>
    <w:rsid w:val="00C271FE"/>
    <w:rsid w:val="00C564BA"/>
    <w:rsid w:val="00C6705B"/>
    <w:rsid w:val="00C72AF0"/>
    <w:rsid w:val="00CE1F9B"/>
    <w:rsid w:val="00CE4EEA"/>
    <w:rsid w:val="00CF33AD"/>
    <w:rsid w:val="00CF3678"/>
    <w:rsid w:val="00D10B2C"/>
    <w:rsid w:val="00D136B5"/>
    <w:rsid w:val="00DA1402"/>
    <w:rsid w:val="00DB3C3B"/>
    <w:rsid w:val="00DD266E"/>
    <w:rsid w:val="00E04E13"/>
    <w:rsid w:val="00E20979"/>
    <w:rsid w:val="00E30175"/>
    <w:rsid w:val="00E46ED6"/>
    <w:rsid w:val="00EA6919"/>
    <w:rsid w:val="00EB19E7"/>
    <w:rsid w:val="00EB5DD4"/>
    <w:rsid w:val="00EF01E0"/>
    <w:rsid w:val="00F15AC5"/>
    <w:rsid w:val="00F51AEC"/>
    <w:rsid w:val="00FA4D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8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282F"/>
    <w:rPr>
      <w:sz w:val="18"/>
      <w:szCs w:val="18"/>
    </w:rPr>
  </w:style>
  <w:style w:type="paragraph" w:styleId="a4">
    <w:name w:val="footer"/>
    <w:basedOn w:val="a"/>
    <w:link w:val="Char0"/>
    <w:uiPriority w:val="99"/>
    <w:unhideWhenUsed/>
    <w:rsid w:val="0068282F"/>
    <w:pPr>
      <w:tabs>
        <w:tab w:val="center" w:pos="4153"/>
        <w:tab w:val="right" w:pos="8306"/>
      </w:tabs>
      <w:snapToGrid w:val="0"/>
      <w:jc w:val="left"/>
    </w:pPr>
    <w:rPr>
      <w:sz w:val="18"/>
      <w:szCs w:val="18"/>
    </w:rPr>
  </w:style>
  <w:style w:type="character" w:customStyle="1" w:styleId="Char0">
    <w:name w:val="页脚 Char"/>
    <w:basedOn w:val="a0"/>
    <w:link w:val="a4"/>
    <w:uiPriority w:val="99"/>
    <w:rsid w:val="0068282F"/>
    <w:rPr>
      <w:sz w:val="18"/>
      <w:szCs w:val="18"/>
    </w:rPr>
  </w:style>
  <w:style w:type="character" w:customStyle="1" w:styleId="apple-converted-space">
    <w:name w:val="apple-converted-space"/>
    <w:basedOn w:val="a0"/>
    <w:rsid w:val="0068282F"/>
  </w:style>
  <w:style w:type="paragraph" w:styleId="a5">
    <w:name w:val="List Paragraph"/>
    <w:basedOn w:val="a"/>
    <w:uiPriority w:val="34"/>
    <w:qFormat/>
    <w:rsid w:val="004329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8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282F"/>
    <w:rPr>
      <w:sz w:val="18"/>
      <w:szCs w:val="18"/>
    </w:rPr>
  </w:style>
  <w:style w:type="paragraph" w:styleId="a4">
    <w:name w:val="footer"/>
    <w:basedOn w:val="a"/>
    <w:link w:val="Char0"/>
    <w:uiPriority w:val="99"/>
    <w:unhideWhenUsed/>
    <w:rsid w:val="0068282F"/>
    <w:pPr>
      <w:tabs>
        <w:tab w:val="center" w:pos="4153"/>
        <w:tab w:val="right" w:pos="8306"/>
      </w:tabs>
      <w:snapToGrid w:val="0"/>
      <w:jc w:val="left"/>
    </w:pPr>
    <w:rPr>
      <w:sz w:val="18"/>
      <w:szCs w:val="18"/>
    </w:rPr>
  </w:style>
  <w:style w:type="character" w:customStyle="1" w:styleId="Char0">
    <w:name w:val="页脚 Char"/>
    <w:basedOn w:val="a0"/>
    <w:link w:val="a4"/>
    <w:uiPriority w:val="99"/>
    <w:rsid w:val="0068282F"/>
    <w:rPr>
      <w:sz w:val="18"/>
      <w:szCs w:val="18"/>
    </w:rPr>
  </w:style>
  <w:style w:type="character" w:customStyle="1" w:styleId="apple-converted-space">
    <w:name w:val="apple-converted-space"/>
    <w:basedOn w:val="a0"/>
    <w:rsid w:val="0068282F"/>
  </w:style>
  <w:style w:type="paragraph" w:styleId="a5">
    <w:name w:val="List Paragraph"/>
    <w:basedOn w:val="a"/>
    <w:uiPriority w:val="34"/>
    <w:qFormat/>
    <w:rsid w:val="004329D2"/>
    <w:pPr>
      <w:ind w:firstLineChars="200" w:firstLine="420"/>
    </w:pPr>
  </w:style>
</w:styles>
</file>

<file path=word/webSettings.xml><?xml version="1.0" encoding="utf-8"?>
<w:webSettings xmlns:r="http://schemas.openxmlformats.org/officeDocument/2006/relationships" xmlns:w="http://schemas.openxmlformats.org/wordprocessingml/2006/main">
  <w:divs>
    <w:div w:id="866061960">
      <w:bodyDiv w:val="1"/>
      <w:marLeft w:val="0"/>
      <w:marRight w:val="0"/>
      <w:marTop w:val="0"/>
      <w:marBottom w:val="0"/>
      <w:divBdr>
        <w:top w:val="none" w:sz="0" w:space="0" w:color="auto"/>
        <w:left w:val="none" w:sz="0" w:space="0" w:color="auto"/>
        <w:bottom w:val="none" w:sz="0" w:space="0" w:color="auto"/>
        <w:right w:val="none" w:sz="0" w:space="0" w:color="auto"/>
      </w:divBdr>
    </w:div>
    <w:div w:id="18477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dyyy-rain</dc:creator>
  <cp:lastModifiedBy>DELL</cp:lastModifiedBy>
  <cp:revision>42</cp:revision>
  <cp:lastPrinted>2017-06-06T01:01:00Z</cp:lastPrinted>
  <dcterms:created xsi:type="dcterms:W3CDTF">2017-12-19T07:09:00Z</dcterms:created>
  <dcterms:modified xsi:type="dcterms:W3CDTF">2019-08-12T08:44:00Z</dcterms:modified>
</cp:coreProperties>
</file>