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282F" w:rsidRPr="00544896" w:rsidRDefault="00C72AF0" w:rsidP="0011245C">
      <w:pPr>
        <w:widowControl/>
        <w:shd w:val="clear" w:color="auto" w:fill="FFFFFF"/>
        <w:spacing w:line="360" w:lineRule="auto"/>
        <w:jc w:val="center"/>
        <w:rPr>
          <w:rFonts w:ascii="宋体" w:eastAsia="宋体" w:hAnsi="宋体" w:cs="宋体"/>
          <w:color w:val="000000"/>
          <w:sz w:val="24"/>
          <w:szCs w:val="24"/>
        </w:rPr>
      </w:pPr>
      <w:r>
        <w:rPr>
          <w:rFonts w:ascii="宋体" w:eastAsia="宋体" w:hAnsi="宋体" w:cs="宋体" w:hint="eastAsia"/>
          <w:color w:val="000000"/>
          <w:kern w:val="0"/>
          <w:sz w:val="24"/>
          <w:szCs w:val="24"/>
        </w:rPr>
        <w:t>采购中心采购公告</w:t>
      </w:r>
      <w:r w:rsidR="0068282F" w:rsidRPr="0068282F">
        <w:rPr>
          <w:rFonts w:ascii="宋体" w:eastAsia="宋体" w:hAnsi="宋体" w:cs="宋体" w:hint="eastAsia"/>
          <w:color w:val="000000"/>
          <w:kern w:val="0"/>
          <w:sz w:val="24"/>
          <w:szCs w:val="24"/>
        </w:rPr>
        <w:t>(</w:t>
      </w:r>
      <w:r w:rsidR="003B60D2">
        <w:rPr>
          <w:rFonts w:ascii="宋体" w:eastAsia="宋体" w:hAnsi="宋体" w:cs="宋体" w:hint="eastAsia"/>
          <w:color w:val="000000"/>
          <w:sz w:val="24"/>
          <w:szCs w:val="24"/>
        </w:rPr>
        <w:t>中央空调系统维保</w:t>
      </w:r>
      <w:r w:rsidR="000D58D5">
        <w:rPr>
          <w:rFonts w:ascii="宋体" w:eastAsia="宋体" w:hAnsi="宋体" w:cs="宋体" w:hint="eastAsia"/>
          <w:color w:val="000000"/>
          <w:kern w:val="0"/>
          <w:sz w:val="24"/>
          <w:szCs w:val="24"/>
        </w:rPr>
        <w:t>）</w:t>
      </w:r>
    </w:p>
    <w:p w:rsidR="004329D2" w:rsidRDefault="0068282F" w:rsidP="0011245C">
      <w:pPr>
        <w:widowControl/>
        <w:shd w:val="clear" w:color="auto" w:fill="FFFFFF"/>
        <w:spacing w:line="360" w:lineRule="auto"/>
        <w:jc w:val="left"/>
        <w:rPr>
          <w:rFonts w:ascii="宋体" w:eastAsia="宋体" w:hAnsi="宋体" w:cs="宋体"/>
          <w:color w:val="000000"/>
          <w:kern w:val="0"/>
          <w:sz w:val="24"/>
          <w:szCs w:val="24"/>
        </w:rPr>
      </w:pPr>
      <w:r w:rsidRPr="0068282F">
        <w:rPr>
          <w:rFonts w:ascii="宋体" w:eastAsia="宋体" w:hAnsi="宋体" w:cs="宋体" w:hint="eastAsia"/>
          <w:color w:val="000000"/>
          <w:kern w:val="0"/>
          <w:sz w:val="24"/>
          <w:szCs w:val="24"/>
        </w:rPr>
        <w:t>                                                  </w:t>
      </w:r>
      <w:r w:rsidR="00544896">
        <w:rPr>
          <w:rFonts w:ascii="宋体" w:eastAsia="宋体" w:hAnsi="宋体" w:cs="宋体" w:hint="eastAsia"/>
          <w:color w:val="000000"/>
          <w:kern w:val="0"/>
          <w:sz w:val="24"/>
          <w:szCs w:val="24"/>
        </w:rPr>
        <w:t xml:space="preserve">      </w:t>
      </w:r>
      <w:r w:rsidR="004329D2">
        <w:rPr>
          <w:rFonts w:ascii="宋体" w:eastAsia="宋体" w:hAnsi="宋体" w:cs="宋体" w:hint="eastAsia"/>
          <w:color w:val="000000"/>
          <w:kern w:val="0"/>
          <w:sz w:val="24"/>
          <w:szCs w:val="24"/>
        </w:rPr>
        <w:t xml:space="preserve">  </w:t>
      </w:r>
      <w:r w:rsidR="004329D2" w:rsidRPr="0068282F">
        <w:rPr>
          <w:rFonts w:ascii="宋体" w:eastAsia="宋体" w:hAnsi="宋体" w:cs="宋体" w:hint="eastAsia"/>
          <w:color w:val="000000"/>
          <w:kern w:val="0"/>
          <w:sz w:val="24"/>
          <w:szCs w:val="24"/>
        </w:rPr>
        <w:t>招标编号：</w:t>
      </w:r>
      <w:r w:rsidR="004329D2">
        <w:rPr>
          <w:rFonts w:ascii="宋体" w:eastAsia="宋体" w:hAnsi="宋体" w:cs="宋体" w:hint="eastAsia"/>
          <w:color w:val="000000"/>
          <w:kern w:val="0"/>
          <w:sz w:val="24"/>
          <w:szCs w:val="24"/>
        </w:rPr>
        <w:t>201</w:t>
      </w:r>
      <w:r w:rsidR="00EE1CA9">
        <w:rPr>
          <w:rFonts w:ascii="宋体" w:eastAsia="宋体" w:hAnsi="宋体" w:cs="宋体" w:hint="eastAsia"/>
          <w:color w:val="000000"/>
          <w:kern w:val="0"/>
          <w:sz w:val="24"/>
          <w:szCs w:val="24"/>
        </w:rPr>
        <w:t>900019</w:t>
      </w:r>
    </w:p>
    <w:p w:rsidR="004329D2" w:rsidRPr="001F0DBB" w:rsidRDefault="004329D2" w:rsidP="0011245C">
      <w:pPr>
        <w:widowControl/>
        <w:shd w:val="clear" w:color="auto" w:fill="FFFFFF"/>
        <w:spacing w:line="360" w:lineRule="auto"/>
        <w:jc w:val="left"/>
        <w:rPr>
          <w:rFonts w:ascii="微软雅黑" w:eastAsia="微软雅黑" w:hAnsi="微软雅黑" w:cs="宋体"/>
          <w:color w:val="666666"/>
          <w:kern w:val="0"/>
          <w:sz w:val="24"/>
          <w:szCs w:val="24"/>
        </w:rPr>
      </w:pPr>
      <w:r w:rsidRPr="0068282F">
        <w:rPr>
          <w:rFonts w:ascii="宋体" w:eastAsia="宋体" w:hAnsi="宋体" w:cs="宋体" w:hint="eastAsia"/>
          <w:color w:val="000000"/>
          <w:kern w:val="0"/>
          <w:sz w:val="24"/>
          <w:szCs w:val="24"/>
        </w:rPr>
        <w:t>一、</w:t>
      </w:r>
      <w:r w:rsidR="000201E1">
        <w:rPr>
          <w:rFonts w:ascii="宋体" w:eastAsia="宋体" w:hAnsi="宋体" w:cs="宋体" w:hint="eastAsia"/>
          <w:color w:val="000000"/>
          <w:kern w:val="0"/>
          <w:sz w:val="24"/>
          <w:szCs w:val="24"/>
        </w:rPr>
        <w:t>采购</w:t>
      </w:r>
      <w:r w:rsidRPr="0068282F">
        <w:rPr>
          <w:rFonts w:ascii="宋体" w:eastAsia="宋体" w:hAnsi="宋体" w:cs="宋体" w:hint="eastAsia"/>
          <w:color w:val="000000"/>
          <w:kern w:val="0"/>
          <w:sz w:val="24"/>
          <w:szCs w:val="24"/>
        </w:rPr>
        <w:t>内容：</w:t>
      </w:r>
      <w:r>
        <w:rPr>
          <w:rFonts w:ascii="宋体" w:eastAsia="宋体" w:hAnsi="宋体" w:cs="宋体" w:hint="eastAsia"/>
          <w:color w:val="000000"/>
          <w:kern w:val="0"/>
          <w:sz w:val="24"/>
          <w:szCs w:val="24"/>
        </w:rPr>
        <w:t>江苏省中西医结合医院</w:t>
      </w:r>
      <w:r w:rsidR="003B60D2">
        <w:rPr>
          <w:rFonts w:ascii="宋体" w:eastAsia="宋体" w:hAnsi="宋体" w:cs="宋体" w:hint="eastAsia"/>
          <w:color w:val="000000"/>
          <w:sz w:val="24"/>
          <w:szCs w:val="24"/>
        </w:rPr>
        <w:t>中央空调系统维保</w:t>
      </w:r>
    </w:p>
    <w:p w:rsidR="004329D2" w:rsidRPr="0068282F" w:rsidRDefault="000201E1" w:rsidP="0011245C">
      <w:pPr>
        <w:widowControl/>
        <w:shd w:val="clear" w:color="auto" w:fill="FFFFFF"/>
        <w:spacing w:line="360" w:lineRule="auto"/>
        <w:jc w:val="left"/>
        <w:rPr>
          <w:rFonts w:ascii="微软雅黑" w:eastAsia="微软雅黑" w:hAnsi="微软雅黑" w:cs="宋体"/>
          <w:color w:val="666666"/>
          <w:kern w:val="0"/>
          <w:sz w:val="24"/>
          <w:szCs w:val="24"/>
        </w:rPr>
      </w:pPr>
      <w:r>
        <w:rPr>
          <w:rFonts w:ascii="宋体" w:eastAsia="宋体" w:hAnsi="宋体" w:cs="宋体" w:hint="eastAsia"/>
          <w:color w:val="000000"/>
          <w:kern w:val="0"/>
          <w:sz w:val="24"/>
          <w:szCs w:val="24"/>
        </w:rPr>
        <w:t>二、采购</w:t>
      </w:r>
      <w:r w:rsidR="004329D2" w:rsidRPr="0068282F">
        <w:rPr>
          <w:rFonts w:ascii="宋体" w:eastAsia="宋体" w:hAnsi="宋体" w:cs="宋体" w:hint="eastAsia"/>
          <w:color w:val="000000"/>
          <w:kern w:val="0"/>
          <w:sz w:val="24"/>
          <w:szCs w:val="24"/>
        </w:rPr>
        <w:t>单位：江苏省中西医结合医院</w:t>
      </w:r>
      <w:r w:rsidR="00C72AF0">
        <w:rPr>
          <w:rFonts w:ascii="宋体" w:eastAsia="宋体" w:hAnsi="宋体" w:cs="宋体" w:hint="eastAsia"/>
          <w:color w:val="000000"/>
          <w:kern w:val="0"/>
          <w:sz w:val="24"/>
          <w:szCs w:val="24"/>
        </w:rPr>
        <w:t>采购中心</w:t>
      </w:r>
    </w:p>
    <w:p w:rsidR="004329D2" w:rsidRPr="0068282F" w:rsidRDefault="004329D2" w:rsidP="0011245C">
      <w:pPr>
        <w:widowControl/>
        <w:shd w:val="clear" w:color="auto" w:fill="FFFFFF"/>
        <w:spacing w:line="360" w:lineRule="auto"/>
        <w:jc w:val="left"/>
        <w:rPr>
          <w:rFonts w:ascii="微软雅黑" w:eastAsia="微软雅黑" w:hAnsi="微软雅黑" w:cs="宋体"/>
          <w:color w:val="666666"/>
          <w:kern w:val="0"/>
          <w:sz w:val="24"/>
          <w:szCs w:val="24"/>
        </w:rPr>
      </w:pPr>
      <w:r w:rsidRPr="0068282F">
        <w:rPr>
          <w:rFonts w:ascii="宋体" w:eastAsia="宋体" w:hAnsi="宋体" w:cs="宋体" w:hint="eastAsia"/>
          <w:color w:val="000000"/>
          <w:kern w:val="0"/>
          <w:sz w:val="24"/>
          <w:szCs w:val="24"/>
        </w:rPr>
        <w:t>三、地点：江苏省中西医结合医院</w:t>
      </w:r>
      <w:r w:rsidR="00C72AF0">
        <w:rPr>
          <w:rFonts w:ascii="宋体" w:eastAsia="宋体" w:hAnsi="宋体" w:cs="宋体" w:hint="eastAsia"/>
          <w:color w:val="000000"/>
          <w:kern w:val="0"/>
          <w:sz w:val="24"/>
          <w:szCs w:val="24"/>
        </w:rPr>
        <w:t>体检中心会议室</w:t>
      </w:r>
    </w:p>
    <w:p w:rsidR="004329D2" w:rsidRPr="0068282F" w:rsidRDefault="004329D2" w:rsidP="0011245C">
      <w:pPr>
        <w:widowControl/>
        <w:shd w:val="clear" w:color="auto" w:fill="FFFFFF"/>
        <w:spacing w:line="360" w:lineRule="auto"/>
        <w:jc w:val="left"/>
        <w:rPr>
          <w:rFonts w:ascii="微软雅黑" w:eastAsia="微软雅黑" w:hAnsi="微软雅黑" w:cs="宋体"/>
          <w:color w:val="666666"/>
          <w:kern w:val="0"/>
          <w:sz w:val="24"/>
          <w:szCs w:val="24"/>
        </w:rPr>
      </w:pPr>
      <w:r w:rsidRPr="0068282F">
        <w:rPr>
          <w:rFonts w:ascii="宋体" w:eastAsia="宋体" w:hAnsi="宋体" w:cs="宋体" w:hint="eastAsia"/>
          <w:color w:val="000000"/>
          <w:kern w:val="0"/>
          <w:sz w:val="24"/>
          <w:szCs w:val="24"/>
        </w:rPr>
        <w:t>四、公司资质：提供公司相关资质一份，审查合格后方可领标书</w:t>
      </w:r>
    </w:p>
    <w:p w:rsidR="004329D2" w:rsidRDefault="004329D2" w:rsidP="0011245C">
      <w:pPr>
        <w:widowControl/>
        <w:shd w:val="clear" w:color="auto" w:fill="FFFFFF"/>
        <w:spacing w:line="360" w:lineRule="auto"/>
        <w:ind w:left="2880" w:hangingChars="1200" w:hanging="2880"/>
        <w:jc w:val="left"/>
        <w:rPr>
          <w:rFonts w:asciiTheme="minorEastAsia" w:hAnsiTheme="minorEastAsia" w:cs="宋体"/>
          <w:sz w:val="24"/>
          <w:szCs w:val="24"/>
        </w:rPr>
      </w:pPr>
      <w:r w:rsidRPr="0068282F">
        <w:rPr>
          <w:rFonts w:ascii="宋体" w:eastAsia="宋体" w:hAnsi="宋体" w:cs="宋体" w:hint="eastAsia"/>
          <w:color w:val="000000"/>
          <w:kern w:val="0"/>
          <w:sz w:val="24"/>
          <w:szCs w:val="24"/>
        </w:rPr>
        <w:t>五、标书领取时间</w:t>
      </w:r>
      <w:r w:rsidR="000201E1">
        <w:rPr>
          <w:rFonts w:ascii="宋体" w:eastAsia="宋体" w:hAnsi="宋体" w:cs="宋体" w:hint="eastAsia"/>
          <w:color w:val="000000"/>
          <w:kern w:val="0"/>
          <w:sz w:val="24"/>
          <w:szCs w:val="24"/>
        </w:rPr>
        <w:t>及地点</w:t>
      </w:r>
      <w:r w:rsidRPr="0068282F">
        <w:rPr>
          <w:rFonts w:ascii="宋体" w:eastAsia="宋体" w:hAnsi="宋体" w:cs="宋体" w:hint="eastAsia"/>
          <w:color w:val="000000"/>
          <w:kern w:val="0"/>
          <w:sz w:val="24"/>
          <w:szCs w:val="24"/>
        </w:rPr>
        <w:t>：</w:t>
      </w:r>
      <w:r w:rsidRPr="00C06BF2">
        <w:rPr>
          <w:rFonts w:asciiTheme="minorEastAsia" w:hAnsiTheme="minorEastAsia" w:hint="eastAsia"/>
          <w:sz w:val="24"/>
          <w:szCs w:val="24"/>
        </w:rPr>
        <w:t>2</w:t>
      </w:r>
      <w:r w:rsidRPr="00C06BF2">
        <w:rPr>
          <w:rFonts w:asciiTheme="minorEastAsia" w:hAnsiTheme="minorEastAsia" w:cs="宋体" w:hint="eastAsia"/>
          <w:sz w:val="24"/>
          <w:szCs w:val="24"/>
        </w:rPr>
        <w:t>0</w:t>
      </w:r>
      <w:r w:rsidR="00375203">
        <w:rPr>
          <w:rFonts w:asciiTheme="minorEastAsia" w:hAnsiTheme="minorEastAsia" w:cs="宋体" w:hint="eastAsia"/>
          <w:sz w:val="24"/>
          <w:szCs w:val="24"/>
        </w:rPr>
        <w:t>19</w:t>
      </w:r>
      <w:r w:rsidRPr="00C06BF2">
        <w:rPr>
          <w:rFonts w:asciiTheme="minorEastAsia" w:hAnsiTheme="minorEastAsia" w:cs="宋体" w:hint="eastAsia"/>
          <w:sz w:val="24"/>
          <w:szCs w:val="24"/>
        </w:rPr>
        <w:t>年</w:t>
      </w:r>
      <w:r w:rsidR="00375203">
        <w:rPr>
          <w:rFonts w:asciiTheme="minorEastAsia" w:hAnsiTheme="minorEastAsia" w:cs="宋体" w:hint="eastAsia"/>
          <w:sz w:val="24"/>
          <w:szCs w:val="24"/>
        </w:rPr>
        <w:t>2</w:t>
      </w:r>
      <w:r w:rsidRPr="00C06BF2">
        <w:rPr>
          <w:rFonts w:asciiTheme="minorEastAsia" w:hAnsiTheme="minorEastAsia" w:cs="宋体" w:hint="eastAsia"/>
          <w:sz w:val="24"/>
          <w:szCs w:val="24"/>
        </w:rPr>
        <w:t>月</w:t>
      </w:r>
      <w:r w:rsidR="00375203">
        <w:rPr>
          <w:rFonts w:asciiTheme="minorEastAsia" w:hAnsiTheme="minorEastAsia" w:cs="宋体" w:hint="eastAsia"/>
          <w:sz w:val="24"/>
          <w:szCs w:val="24"/>
        </w:rPr>
        <w:t>22</w:t>
      </w:r>
      <w:r w:rsidRPr="00C06BF2">
        <w:rPr>
          <w:rFonts w:asciiTheme="minorEastAsia" w:hAnsiTheme="minorEastAsia" w:cs="宋体" w:hint="eastAsia"/>
          <w:sz w:val="24"/>
          <w:szCs w:val="24"/>
        </w:rPr>
        <w:t>日至201</w:t>
      </w:r>
      <w:r w:rsidR="00375203">
        <w:rPr>
          <w:rFonts w:asciiTheme="minorEastAsia" w:hAnsiTheme="minorEastAsia" w:cs="宋体" w:hint="eastAsia"/>
          <w:sz w:val="24"/>
          <w:szCs w:val="24"/>
        </w:rPr>
        <w:t>9</w:t>
      </w:r>
      <w:r w:rsidRPr="00C06BF2">
        <w:rPr>
          <w:rFonts w:asciiTheme="minorEastAsia" w:hAnsiTheme="minorEastAsia" w:cs="宋体" w:hint="eastAsia"/>
          <w:sz w:val="24"/>
          <w:szCs w:val="24"/>
        </w:rPr>
        <w:t>年</w:t>
      </w:r>
      <w:r w:rsidR="00375203">
        <w:rPr>
          <w:rFonts w:asciiTheme="minorEastAsia" w:hAnsiTheme="minorEastAsia" w:cs="宋体" w:hint="eastAsia"/>
          <w:sz w:val="24"/>
          <w:szCs w:val="24"/>
        </w:rPr>
        <w:t>2</w:t>
      </w:r>
      <w:r w:rsidR="000201E1">
        <w:rPr>
          <w:rFonts w:asciiTheme="minorEastAsia" w:hAnsiTheme="minorEastAsia" w:cs="宋体" w:hint="eastAsia"/>
          <w:sz w:val="24"/>
          <w:szCs w:val="24"/>
        </w:rPr>
        <w:t>月</w:t>
      </w:r>
      <w:r w:rsidR="00375203">
        <w:rPr>
          <w:rFonts w:asciiTheme="minorEastAsia" w:hAnsiTheme="minorEastAsia" w:cs="宋体" w:hint="eastAsia"/>
          <w:sz w:val="24"/>
          <w:szCs w:val="24"/>
        </w:rPr>
        <w:t>29</w:t>
      </w:r>
      <w:r w:rsidRPr="00C06BF2">
        <w:rPr>
          <w:rFonts w:asciiTheme="minorEastAsia" w:hAnsiTheme="minorEastAsia" w:cs="宋体" w:hint="eastAsia"/>
          <w:sz w:val="24"/>
          <w:szCs w:val="24"/>
        </w:rPr>
        <w:t>日</w:t>
      </w:r>
      <w:r w:rsidR="000201E1">
        <w:rPr>
          <w:rFonts w:asciiTheme="minorEastAsia" w:hAnsiTheme="minorEastAsia" w:cs="宋体" w:hint="eastAsia"/>
          <w:sz w:val="24"/>
          <w:szCs w:val="24"/>
        </w:rPr>
        <w:t>至</w:t>
      </w:r>
      <w:r w:rsidR="00C72AF0">
        <w:rPr>
          <w:rFonts w:asciiTheme="minorEastAsia" w:hAnsiTheme="minorEastAsia" w:cs="宋体" w:hint="eastAsia"/>
          <w:sz w:val="24"/>
          <w:szCs w:val="24"/>
        </w:rPr>
        <w:t>采购中心</w:t>
      </w:r>
      <w:r w:rsidR="00AB3B73">
        <w:rPr>
          <w:rFonts w:asciiTheme="minorEastAsia" w:hAnsiTheme="minorEastAsia" w:cs="宋体" w:hint="eastAsia"/>
          <w:sz w:val="24"/>
          <w:szCs w:val="24"/>
        </w:rPr>
        <w:t>领取</w:t>
      </w:r>
    </w:p>
    <w:p w:rsidR="004329D2" w:rsidRDefault="004329D2" w:rsidP="0011245C">
      <w:pPr>
        <w:widowControl/>
        <w:shd w:val="clear" w:color="auto" w:fill="FFFFFF"/>
        <w:spacing w:line="360" w:lineRule="auto"/>
        <w:jc w:val="left"/>
        <w:rPr>
          <w:rFonts w:ascii="宋体" w:eastAsia="宋体" w:hAnsi="宋体" w:cs="宋体"/>
          <w:color w:val="000000"/>
          <w:kern w:val="0"/>
          <w:sz w:val="24"/>
          <w:szCs w:val="24"/>
        </w:rPr>
      </w:pPr>
      <w:r w:rsidRPr="0068282F">
        <w:rPr>
          <w:rFonts w:ascii="宋体" w:eastAsia="宋体" w:hAnsi="宋体" w:cs="宋体" w:hint="eastAsia"/>
          <w:color w:val="000000"/>
          <w:kern w:val="0"/>
          <w:sz w:val="24"/>
          <w:szCs w:val="24"/>
        </w:rPr>
        <w:t>六、联系人：</w:t>
      </w:r>
      <w:r>
        <w:rPr>
          <w:rFonts w:ascii="宋体" w:eastAsia="宋体" w:hAnsi="宋体" w:cs="宋体" w:hint="eastAsia"/>
          <w:color w:val="000000"/>
          <w:kern w:val="0"/>
          <w:sz w:val="24"/>
          <w:szCs w:val="24"/>
        </w:rPr>
        <w:t xml:space="preserve">  </w:t>
      </w:r>
      <w:r w:rsidR="00C72AF0">
        <w:rPr>
          <w:rFonts w:cs="宋体" w:hint="eastAsia"/>
          <w:sz w:val="24"/>
        </w:rPr>
        <w:t>刘先生</w:t>
      </w:r>
      <w:r>
        <w:rPr>
          <w:sz w:val="24"/>
        </w:rPr>
        <w:t xml:space="preserve"> </w:t>
      </w:r>
      <w:r w:rsidR="00C72AF0">
        <w:rPr>
          <w:rFonts w:hint="eastAsia"/>
          <w:sz w:val="24"/>
        </w:rPr>
        <w:t xml:space="preserve"> </w:t>
      </w:r>
      <w:r w:rsidRPr="0068282F">
        <w:rPr>
          <w:rFonts w:ascii="宋体" w:eastAsia="宋体" w:hAnsi="宋体" w:cs="宋体" w:hint="eastAsia"/>
          <w:color w:val="000000"/>
          <w:kern w:val="0"/>
          <w:sz w:val="24"/>
          <w:szCs w:val="24"/>
        </w:rPr>
        <w:t>   025-8563</w:t>
      </w:r>
      <w:r w:rsidR="00C72AF0">
        <w:rPr>
          <w:rFonts w:ascii="宋体" w:eastAsia="宋体" w:hAnsi="宋体" w:cs="宋体" w:hint="eastAsia"/>
          <w:color w:val="000000"/>
          <w:kern w:val="0"/>
          <w:sz w:val="24"/>
          <w:szCs w:val="24"/>
        </w:rPr>
        <w:t>0179</w:t>
      </w:r>
    </w:p>
    <w:p w:rsidR="004329D2" w:rsidRPr="0068282F" w:rsidRDefault="004329D2" w:rsidP="0011245C">
      <w:pPr>
        <w:widowControl/>
        <w:shd w:val="clear" w:color="auto" w:fill="FFFFFF"/>
        <w:spacing w:line="360" w:lineRule="auto"/>
        <w:jc w:val="left"/>
        <w:rPr>
          <w:rFonts w:ascii="微软雅黑" w:eastAsia="微软雅黑" w:hAnsi="微软雅黑" w:cs="宋体"/>
          <w:color w:val="666666"/>
          <w:kern w:val="0"/>
          <w:sz w:val="24"/>
          <w:szCs w:val="24"/>
        </w:rPr>
      </w:pPr>
      <w:r>
        <w:rPr>
          <w:rFonts w:ascii="宋体" w:eastAsia="宋体" w:hAnsi="宋体" w:cs="宋体" w:hint="eastAsia"/>
          <w:color w:val="000000"/>
          <w:kern w:val="0"/>
          <w:sz w:val="24"/>
          <w:szCs w:val="24"/>
        </w:rPr>
        <w:t>七、技术答疑：</w:t>
      </w:r>
      <w:r w:rsidR="00375203">
        <w:rPr>
          <w:rFonts w:cs="宋体" w:hint="eastAsia"/>
          <w:kern w:val="0"/>
          <w:sz w:val="24"/>
        </w:rPr>
        <w:t>张</w:t>
      </w:r>
      <w:r w:rsidR="003A113D">
        <w:rPr>
          <w:rFonts w:cs="宋体" w:hint="eastAsia"/>
          <w:kern w:val="0"/>
          <w:sz w:val="24"/>
        </w:rPr>
        <w:t>先生</w:t>
      </w:r>
      <w:r>
        <w:rPr>
          <w:kern w:val="0"/>
          <w:sz w:val="24"/>
        </w:rPr>
        <w:t xml:space="preserve"> </w:t>
      </w:r>
      <w:r>
        <w:rPr>
          <w:rFonts w:hint="eastAsia"/>
          <w:kern w:val="0"/>
          <w:sz w:val="24"/>
        </w:rPr>
        <w:t xml:space="preserve">  </w:t>
      </w:r>
      <w:r>
        <w:rPr>
          <w:kern w:val="0"/>
          <w:sz w:val="24"/>
        </w:rPr>
        <w:t xml:space="preserve"> </w:t>
      </w:r>
      <w:r>
        <w:rPr>
          <w:rFonts w:hint="eastAsia"/>
          <w:kern w:val="0"/>
          <w:sz w:val="24"/>
        </w:rPr>
        <w:t xml:space="preserve">   </w:t>
      </w:r>
      <w:r w:rsidRPr="00732CF1">
        <w:rPr>
          <w:rFonts w:ascii="宋体" w:eastAsia="宋体" w:hAnsi="宋体" w:cs="宋体" w:hint="eastAsia"/>
          <w:color w:val="000000"/>
          <w:kern w:val="0"/>
          <w:sz w:val="24"/>
          <w:szCs w:val="24"/>
        </w:rPr>
        <w:t xml:space="preserve"> </w:t>
      </w:r>
      <w:r w:rsidR="00375203">
        <w:rPr>
          <w:rFonts w:ascii="宋体" w:eastAsia="宋体" w:hAnsi="宋体" w:cs="宋体" w:hint="eastAsia"/>
          <w:color w:val="000000"/>
          <w:kern w:val="0"/>
          <w:sz w:val="24"/>
          <w:szCs w:val="24"/>
        </w:rPr>
        <w:t>025-</w:t>
      </w:r>
      <w:r w:rsidR="003A113D">
        <w:rPr>
          <w:rFonts w:ascii="宋体" w:eastAsia="宋体" w:hAnsi="宋体" w:cs="宋体" w:hint="eastAsia"/>
          <w:color w:val="000000"/>
          <w:kern w:val="0"/>
          <w:sz w:val="24"/>
          <w:szCs w:val="24"/>
        </w:rPr>
        <w:t>85630172</w:t>
      </w:r>
    </w:p>
    <w:p w:rsidR="004329D2" w:rsidRDefault="004329D2" w:rsidP="0011245C">
      <w:pPr>
        <w:widowControl/>
        <w:shd w:val="clear" w:color="auto" w:fill="FFFFFF"/>
        <w:spacing w:line="360"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八</w:t>
      </w:r>
      <w:r w:rsidRPr="0068282F">
        <w:rPr>
          <w:rFonts w:ascii="宋体" w:eastAsia="宋体" w:hAnsi="宋体" w:cs="宋体" w:hint="eastAsia"/>
          <w:color w:val="000000"/>
          <w:kern w:val="0"/>
          <w:sz w:val="24"/>
          <w:szCs w:val="24"/>
        </w:rPr>
        <w:t>、详细说明如下</w:t>
      </w:r>
      <w:bookmarkStart w:id="0" w:name="_GoBack"/>
      <w:bookmarkEnd w:id="0"/>
    </w:p>
    <w:p w:rsidR="00375203" w:rsidRPr="00375203" w:rsidRDefault="00375203" w:rsidP="00375203">
      <w:pPr>
        <w:spacing w:line="360" w:lineRule="auto"/>
        <w:rPr>
          <w:sz w:val="24"/>
        </w:rPr>
      </w:pPr>
      <w:r w:rsidRPr="00375203">
        <w:rPr>
          <w:rFonts w:hint="eastAsia"/>
          <w:sz w:val="24"/>
        </w:rPr>
        <w:t>投标人资质要求：</w:t>
      </w:r>
    </w:p>
    <w:p w:rsidR="003B60D2" w:rsidRPr="0021405B" w:rsidRDefault="003B60D2" w:rsidP="003B60D2">
      <w:pPr>
        <w:shd w:val="clear" w:color="auto" w:fill="FFFFFF"/>
        <w:spacing w:line="360" w:lineRule="atLeast"/>
        <w:rPr>
          <w:rFonts w:cs="宋体"/>
          <w:sz w:val="24"/>
          <w:szCs w:val="24"/>
        </w:rPr>
      </w:pPr>
      <w:r w:rsidRPr="0021405B">
        <w:rPr>
          <w:rFonts w:hAnsi="宋体" w:cs="宋体"/>
          <w:sz w:val="24"/>
          <w:szCs w:val="24"/>
        </w:rPr>
        <w:t>1</w:t>
      </w:r>
      <w:r w:rsidRPr="0021405B">
        <w:rPr>
          <w:rFonts w:hAnsi="宋体" w:cs="宋体" w:hint="eastAsia"/>
          <w:sz w:val="24"/>
          <w:szCs w:val="24"/>
        </w:rPr>
        <w:t>、投标人具有有效期内的法人营业执照，并具有履行合同能力的单位。</w:t>
      </w:r>
    </w:p>
    <w:p w:rsidR="003B60D2" w:rsidRPr="000A5F61" w:rsidRDefault="003B60D2" w:rsidP="003B60D2">
      <w:pPr>
        <w:pStyle w:val="a5"/>
        <w:spacing w:line="360" w:lineRule="auto"/>
        <w:ind w:firstLineChars="0" w:firstLine="0"/>
        <w:jc w:val="left"/>
        <w:rPr>
          <w:rFonts w:ascii="宋体" w:hAnsi="宋体"/>
          <w:color w:val="000000"/>
          <w:kern w:val="0"/>
          <w:sz w:val="24"/>
          <w:szCs w:val="24"/>
        </w:rPr>
      </w:pPr>
      <w:r>
        <w:rPr>
          <w:rFonts w:ascii="宋体" w:hAnsi="宋体" w:hint="eastAsia"/>
          <w:color w:val="000000"/>
          <w:kern w:val="0"/>
          <w:sz w:val="24"/>
          <w:szCs w:val="24"/>
        </w:rPr>
        <w:t>2、</w:t>
      </w:r>
      <w:r w:rsidRPr="000A5F61">
        <w:rPr>
          <w:rFonts w:ascii="宋体" w:hAnsi="宋体" w:hint="eastAsia"/>
          <w:color w:val="000000"/>
          <w:kern w:val="0"/>
          <w:sz w:val="24"/>
          <w:szCs w:val="24"/>
        </w:rPr>
        <w:t>投标单位必须具有符合国家规定的从事本项目相应的注册与认证资质，注册资金5</w:t>
      </w:r>
      <w:r w:rsidRPr="000A5F61">
        <w:rPr>
          <w:rFonts w:ascii="宋体" w:hAnsi="宋体" w:hint="eastAsia"/>
          <w:color w:val="000000"/>
          <w:kern w:val="0"/>
          <w:sz w:val="24"/>
          <w:szCs w:val="24"/>
          <w:u w:val="single"/>
        </w:rPr>
        <w:t>00</w:t>
      </w:r>
      <w:r w:rsidRPr="000A5F61">
        <w:rPr>
          <w:rFonts w:ascii="宋体" w:hAnsi="宋体" w:hint="eastAsia"/>
          <w:color w:val="000000"/>
          <w:kern w:val="0"/>
          <w:sz w:val="24"/>
          <w:szCs w:val="24"/>
        </w:rPr>
        <w:t>万元（RMB），有健全的质量安全保障</w:t>
      </w:r>
      <w:r>
        <w:rPr>
          <w:rFonts w:ascii="宋体" w:hAnsi="宋体" w:hint="eastAsia"/>
          <w:color w:val="000000"/>
          <w:kern w:val="0"/>
          <w:sz w:val="24"/>
          <w:szCs w:val="24"/>
        </w:rPr>
        <w:t>体系，有一定的风险承担能力，要提供公司资质文件（营业执照副本</w:t>
      </w:r>
      <w:r w:rsidRPr="000A5F61">
        <w:rPr>
          <w:rFonts w:ascii="宋体" w:hAnsi="宋体" w:hint="eastAsia"/>
          <w:color w:val="000000"/>
          <w:kern w:val="0"/>
          <w:sz w:val="24"/>
          <w:szCs w:val="24"/>
        </w:rPr>
        <w:t>、法定代表人身份证）复印件加盖公章，以上文件提供原件备查。</w:t>
      </w:r>
    </w:p>
    <w:p w:rsidR="003B60D2" w:rsidRPr="00FE12F0" w:rsidRDefault="003B60D2" w:rsidP="003B60D2">
      <w:pPr>
        <w:pStyle w:val="a5"/>
        <w:numPr>
          <w:ilvl w:val="0"/>
          <w:numId w:val="3"/>
        </w:numPr>
        <w:spacing w:line="360" w:lineRule="auto"/>
        <w:ind w:firstLineChars="0"/>
        <w:jc w:val="left"/>
        <w:rPr>
          <w:rFonts w:ascii="宋体" w:hAnsi="宋体"/>
          <w:color w:val="000000"/>
          <w:kern w:val="0"/>
          <w:sz w:val="24"/>
          <w:szCs w:val="24"/>
        </w:rPr>
      </w:pPr>
      <w:r>
        <w:rPr>
          <w:rFonts w:ascii="宋体" w:hAnsi="宋体" w:hint="eastAsia"/>
          <w:color w:val="000000"/>
          <w:kern w:val="0"/>
          <w:sz w:val="24"/>
          <w:szCs w:val="24"/>
        </w:rPr>
        <w:t>专业技术人员相关技术执业证书复印件（原件备查）。</w:t>
      </w:r>
    </w:p>
    <w:p w:rsidR="003B60D2" w:rsidRPr="000A5F61" w:rsidRDefault="003B60D2" w:rsidP="003B60D2">
      <w:pPr>
        <w:pStyle w:val="a5"/>
        <w:numPr>
          <w:ilvl w:val="0"/>
          <w:numId w:val="3"/>
        </w:numPr>
        <w:spacing w:line="360" w:lineRule="auto"/>
        <w:ind w:firstLineChars="0"/>
        <w:jc w:val="left"/>
        <w:rPr>
          <w:rFonts w:ascii="宋体" w:hAnsi="宋体"/>
          <w:color w:val="000000"/>
          <w:kern w:val="0"/>
          <w:sz w:val="24"/>
          <w:szCs w:val="24"/>
        </w:rPr>
      </w:pPr>
      <w:r w:rsidRPr="000A5F61">
        <w:rPr>
          <w:rFonts w:ascii="宋体" w:hAnsi="宋体" w:hint="eastAsia"/>
          <w:color w:val="000000"/>
          <w:kern w:val="0"/>
          <w:sz w:val="24"/>
          <w:szCs w:val="24"/>
        </w:rPr>
        <w:t>设备维护保养标准以设备厂家对相应设备的维护保养手册为准。</w:t>
      </w:r>
    </w:p>
    <w:p w:rsidR="003B60D2" w:rsidRPr="000A5F61" w:rsidRDefault="003B60D2" w:rsidP="003B60D2">
      <w:pPr>
        <w:pStyle w:val="a5"/>
        <w:numPr>
          <w:ilvl w:val="0"/>
          <w:numId w:val="3"/>
        </w:numPr>
        <w:spacing w:line="360" w:lineRule="auto"/>
        <w:ind w:firstLineChars="0"/>
        <w:rPr>
          <w:rFonts w:ascii="宋体" w:hAnsi="宋体"/>
          <w:color w:val="000000"/>
          <w:kern w:val="0"/>
          <w:sz w:val="24"/>
          <w:szCs w:val="24"/>
        </w:rPr>
      </w:pPr>
      <w:r w:rsidRPr="000A5F61">
        <w:rPr>
          <w:rFonts w:ascii="宋体" w:hAnsi="宋体" w:hint="eastAsia"/>
          <w:color w:val="000000"/>
          <w:kern w:val="0"/>
          <w:sz w:val="24"/>
          <w:szCs w:val="24"/>
        </w:rPr>
        <w:t>投标单位需根据招标单位设备运行使用情况，制定设备的年度、月度维护保养项目及周期计划。</w:t>
      </w:r>
    </w:p>
    <w:p w:rsidR="003B60D2" w:rsidRPr="00FE12F0" w:rsidRDefault="003B60D2" w:rsidP="003B60D2">
      <w:pPr>
        <w:pStyle w:val="a5"/>
        <w:numPr>
          <w:ilvl w:val="0"/>
          <w:numId w:val="3"/>
        </w:numPr>
        <w:spacing w:line="360" w:lineRule="auto"/>
        <w:ind w:firstLineChars="0"/>
        <w:rPr>
          <w:rFonts w:ascii="宋体" w:hAnsi="宋体"/>
          <w:color w:val="000000"/>
          <w:kern w:val="0"/>
          <w:sz w:val="24"/>
          <w:szCs w:val="24"/>
        </w:rPr>
      </w:pPr>
      <w:r w:rsidRPr="000A5F61">
        <w:rPr>
          <w:rFonts w:ascii="宋体" w:hAnsi="宋体" w:hint="eastAsia"/>
          <w:color w:val="000000"/>
          <w:kern w:val="0"/>
          <w:sz w:val="24"/>
          <w:szCs w:val="24"/>
        </w:rPr>
        <w:t>投标单位现有类似本单位招标内容的项目清单。</w:t>
      </w:r>
    </w:p>
    <w:p w:rsidR="003B60D2" w:rsidRPr="000A5F61" w:rsidRDefault="003B60D2" w:rsidP="003B60D2">
      <w:pPr>
        <w:numPr>
          <w:ilvl w:val="0"/>
          <w:numId w:val="3"/>
        </w:numPr>
        <w:spacing w:line="360" w:lineRule="auto"/>
        <w:rPr>
          <w:rFonts w:hAnsi="宋体"/>
          <w:sz w:val="24"/>
          <w:szCs w:val="24"/>
        </w:rPr>
      </w:pPr>
      <w:r w:rsidRPr="000A5F61">
        <w:rPr>
          <w:rFonts w:hAnsi="宋体" w:hint="eastAsia"/>
          <w:sz w:val="24"/>
          <w:szCs w:val="24"/>
        </w:rPr>
        <w:t>投标报价的单位必须具有多年从事本项工程招标范围内的专业维护经历，且工程技术服务等级为优良，有较好的客户满意度。近三年类似本项目业绩。</w:t>
      </w:r>
    </w:p>
    <w:p w:rsidR="003B60D2" w:rsidRPr="000A5F61" w:rsidRDefault="003B60D2" w:rsidP="003B60D2">
      <w:pPr>
        <w:pStyle w:val="a5"/>
        <w:numPr>
          <w:ilvl w:val="0"/>
          <w:numId w:val="3"/>
        </w:numPr>
        <w:spacing w:line="360" w:lineRule="auto"/>
        <w:ind w:firstLineChars="0"/>
        <w:jc w:val="left"/>
        <w:rPr>
          <w:rFonts w:ascii="宋体" w:hAnsi="宋体"/>
          <w:color w:val="000000"/>
          <w:kern w:val="0"/>
          <w:sz w:val="24"/>
          <w:szCs w:val="24"/>
        </w:rPr>
      </w:pPr>
      <w:r w:rsidRPr="000A5F61">
        <w:rPr>
          <w:rFonts w:ascii="宋体" w:hAnsi="宋体" w:hint="eastAsia"/>
          <w:sz w:val="24"/>
          <w:szCs w:val="24"/>
        </w:rPr>
        <w:t>必须具有固定的生产资源（设备、维修车间、人力资源、运输工具）。有自己合格的安装/维护的施工队伍</w:t>
      </w:r>
      <w:r>
        <w:rPr>
          <w:rFonts w:ascii="宋体" w:hAnsi="宋体" w:hint="eastAsia"/>
          <w:sz w:val="24"/>
          <w:szCs w:val="24"/>
        </w:rPr>
        <w:t>。</w:t>
      </w:r>
    </w:p>
    <w:p w:rsidR="003B60D2" w:rsidRDefault="003B60D2" w:rsidP="003B60D2">
      <w:pPr>
        <w:numPr>
          <w:ilvl w:val="0"/>
          <w:numId w:val="3"/>
        </w:numPr>
        <w:spacing w:line="360" w:lineRule="auto"/>
        <w:rPr>
          <w:rFonts w:hAnsi="宋体"/>
          <w:sz w:val="24"/>
          <w:szCs w:val="24"/>
        </w:rPr>
      </w:pPr>
      <w:r w:rsidRPr="000A5F61">
        <w:rPr>
          <w:rFonts w:hAnsi="宋体" w:hint="eastAsia"/>
          <w:sz w:val="24"/>
          <w:szCs w:val="24"/>
        </w:rPr>
        <w:t>维保商需提供完成维保工作所需的符合国家相关法律法规的各类人员劳动保险和安全防护。</w:t>
      </w:r>
    </w:p>
    <w:p w:rsidR="003B60D2" w:rsidRPr="00086288" w:rsidRDefault="003B60D2" w:rsidP="003B60D2">
      <w:pPr>
        <w:spacing w:line="360" w:lineRule="auto"/>
        <w:rPr>
          <w:rFonts w:hAnsi="宋体"/>
          <w:sz w:val="24"/>
          <w:szCs w:val="24"/>
        </w:rPr>
      </w:pPr>
      <w:r>
        <w:rPr>
          <w:rFonts w:hAnsi="宋体" w:hint="eastAsia"/>
          <w:sz w:val="24"/>
          <w:szCs w:val="24"/>
        </w:rPr>
        <w:t>10.</w:t>
      </w:r>
      <w:r w:rsidRPr="005C079F">
        <w:rPr>
          <w:rFonts w:hAnsi="宋体" w:hint="eastAsia"/>
          <w:sz w:val="24"/>
          <w:szCs w:val="24"/>
        </w:rPr>
        <w:t>招标方有权要求维保商撤换不合格维保人员。</w:t>
      </w:r>
    </w:p>
    <w:p w:rsidR="003B60D2" w:rsidRDefault="003B60D2" w:rsidP="003B60D2">
      <w:pPr>
        <w:shd w:val="clear" w:color="auto" w:fill="FFFFFF"/>
        <w:spacing w:line="360" w:lineRule="atLeast"/>
        <w:rPr>
          <w:rFonts w:hAnsi="宋体" w:cs="宋体"/>
          <w:sz w:val="24"/>
          <w:szCs w:val="24"/>
        </w:rPr>
      </w:pPr>
      <w:r>
        <w:rPr>
          <w:rFonts w:hAnsi="宋体" w:cs="宋体" w:hint="eastAsia"/>
          <w:sz w:val="24"/>
          <w:szCs w:val="24"/>
        </w:rPr>
        <w:lastRenderedPageBreak/>
        <w:t>11</w:t>
      </w:r>
      <w:r>
        <w:rPr>
          <w:rFonts w:hAnsi="宋体" w:cs="宋体" w:hint="eastAsia"/>
          <w:sz w:val="24"/>
          <w:szCs w:val="24"/>
        </w:rPr>
        <w:t>、</w:t>
      </w:r>
      <w:r w:rsidRPr="0021405B">
        <w:rPr>
          <w:rFonts w:hAnsi="宋体" w:cs="宋体" w:hint="eastAsia"/>
          <w:sz w:val="24"/>
          <w:szCs w:val="24"/>
        </w:rPr>
        <w:t>本次采购不接受联合体投标。</w:t>
      </w:r>
    </w:p>
    <w:p w:rsidR="004329D2" w:rsidRPr="0068282F" w:rsidRDefault="004329D2" w:rsidP="0011245C">
      <w:pPr>
        <w:widowControl/>
        <w:shd w:val="clear" w:color="auto" w:fill="FFFFFF"/>
        <w:spacing w:line="360" w:lineRule="auto"/>
        <w:jc w:val="left"/>
        <w:rPr>
          <w:rFonts w:ascii="微软雅黑" w:eastAsia="微软雅黑" w:hAnsi="微软雅黑" w:cs="宋体"/>
          <w:color w:val="666666"/>
          <w:kern w:val="0"/>
          <w:sz w:val="24"/>
          <w:szCs w:val="24"/>
        </w:rPr>
      </w:pPr>
      <w:r w:rsidRPr="0068282F">
        <w:rPr>
          <w:rFonts w:ascii="宋体" w:eastAsia="宋体" w:hAnsi="宋体" w:cs="宋体" w:hint="eastAsia"/>
          <w:color w:val="000000"/>
          <w:kern w:val="0"/>
          <w:sz w:val="24"/>
          <w:szCs w:val="24"/>
        </w:rPr>
        <w:t>投标人须知：</w:t>
      </w:r>
    </w:p>
    <w:p w:rsidR="00C72AF0" w:rsidRDefault="004329D2" w:rsidP="0011245C">
      <w:pPr>
        <w:spacing w:line="360" w:lineRule="auto"/>
        <w:rPr>
          <w:sz w:val="24"/>
        </w:rPr>
      </w:pPr>
      <w:r w:rsidRPr="0068282F">
        <w:rPr>
          <w:rFonts w:ascii="宋体" w:eastAsia="宋体" w:hAnsi="宋体" w:cs="宋体" w:hint="eastAsia"/>
          <w:color w:val="000000"/>
          <w:kern w:val="0"/>
          <w:sz w:val="24"/>
          <w:szCs w:val="24"/>
        </w:rPr>
        <w:t>  </w:t>
      </w:r>
      <w:r w:rsidR="00C72AF0">
        <w:rPr>
          <w:sz w:val="24"/>
        </w:rPr>
        <w:t>1</w:t>
      </w:r>
      <w:r w:rsidR="00C72AF0">
        <w:rPr>
          <w:rFonts w:hint="eastAsia"/>
          <w:sz w:val="24"/>
        </w:rPr>
        <w:t>、投标文件必须提交正本文件一份，副本文件四份，投标文件应进行密封并加盖骑缝章（单位公章）。</w:t>
      </w:r>
    </w:p>
    <w:p w:rsidR="00C72AF0" w:rsidRDefault="00C72AF0" w:rsidP="003A113D">
      <w:pPr>
        <w:widowControl/>
        <w:spacing w:line="360" w:lineRule="auto"/>
        <w:ind w:firstLineChars="200" w:firstLine="480"/>
        <w:jc w:val="left"/>
        <w:rPr>
          <w:sz w:val="24"/>
        </w:rPr>
      </w:pPr>
      <w:r>
        <w:rPr>
          <w:sz w:val="24"/>
        </w:rPr>
        <w:t>2</w:t>
      </w:r>
      <w:r>
        <w:rPr>
          <w:rFonts w:hint="eastAsia"/>
          <w:sz w:val="24"/>
        </w:rPr>
        <w:t>、</w:t>
      </w:r>
      <w:r w:rsidRPr="00AE2D0B">
        <w:rPr>
          <w:sz w:val="24"/>
        </w:rPr>
        <w:t>投标人应承担其投标准备与递交投标文件所涉及的一切费用。不论是否中标，招标人对上述费用不负任何责任。</w:t>
      </w:r>
      <w:bookmarkStart w:id="1" w:name="_Toc5371390"/>
      <w:bookmarkStart w:id="2" w:name="_Toc235378130"/>
      <w:bookmarkStart w:id="3" w:name="_Toc251069679"/>
      <w:bookmarkEnd w:id="1"/>
      <w:bookmarkEnd w:id="2"/>
      <w:bookmarkEnd w:id="3"/>
    </w:p>
    <w:p w:rsidR="003A113D" w:rsidRPr="009B7147" w:rsidRDefault="003A113D" w:rsidP="003A113D">
      <w:pPr>
        <w:snapToGrid w:val="0"/>
        <w:spacing w:line="400" w:lineRule="exact"/>
        <w:ind w:firstLineChars="200" w:firstLine="480"/>
        <w:rPr>
          <w:sz w:val="24"/>
        </w:rPr>
      </w:pPr>
      <w:r>
        <w:rPr>
          <w:rFonts w:hint="eastAsia"/>
          <w:sz w:val="24"/>
        </w:rPr>
        <w:t>3</w:t>
      </w:r>
      <w:r>
        <w:rPr>
          <w:rFonts w:hint="eastAsia"/>
          <w:sz w:val="24"/>
        </w:rPr>
        <w:t>、</w:t>
      </w:r>
      <w:r w:rsidRPr="009B7147">
        <w:rPr>
          <w:sz w:val="24"/>
        </w:rPr>
        <w:t>单位负责人为同一人或者存在直接控股、管理关系的不同供应商，不得参加同一合同项</w:t>
      </w:r>
      <w:r w:rsidRPr="009B7147">
        <w:rPr>
          <w:rFonts w:hint="eastAsia"/>
          <w:sz w:val="24"/>
        </w:rPr>
        <w:t>（分包）</w:t>
      </w:r>
      <w:r w:rsidRPr="009B7147">
        <w:rPr>
          <w:sz w:val="24"/>
        </w:rPr>
        <w:t>下的政府采购活动。</w:t>
      </w:r>
    </w:p>
    <w:p w:rsidR="003A113D" w:rsidRPr="009B7147" w:rsidRDefault="003A113D" w:rsidP="003A113D">
      <w:pPr>
        <w:snapToGrid w:val="0"/>
        <w:spacing w:line="400" w:lineRule="exact"/>
        <w:ind w:firstLineChars="200" w:firstLine="480"/>
        <w:rPr>
          <w:sz w:val="24"/>
        </w:rPr>
      </w:pPr>
      <w:r>
        <w:rPr>
          <w:rFonts w:hint="eastAsia"/>
          <w:sz w:val="24"/>
        </w:rPr>
        <w:t>4</w:t>
      </w:r>
      <w:r>
        <w:rPr>
          <w:rFonts w:hint="eastAsia"/>
          <w:sz w:val="24"/>
        </w:rPr>
        <w:t>、</w:t>
      </w:r>
      <w:r w:rsidRPr="009B7147">
        <w:rPr>
          <w:sz w:val="24"/>
        </w:rPr>
        <w:t>为采购项目提供整体设计、规范编制或者项目管理、监理、检测等服务的供应商，不得再参加</w:t>
      </w:r>
      <w:r w:rsidRPr="009B7147">
        <w:rPr>
          <w:rFonts w:hint="eastAsia"/>
          <w:sz w:val="24"/>
        </w:rPr>
        <w:t>该采购</w:t>
      </w:r>
      <w:r w:rsidRPr="009B7147">
        <w:rPr>
          <w:sz w:val="24"/>
        </w:rPr>
        <w:t>项目的</w:t>
      </w:r>
      <w:r w:rsidRPr="009B7147">
        <w:rPr>
          <w:rFonts w:hint="eastAsia"/>
          <w:sz w:val="24"/>
        </w:rPr>
        <w:t>其他</w:t>
      </w:r>
      <w:r w:rsidRPr="009B7147">
        <w:rPr>
          <w:sz w:val="24"/>
        </w:rPr>
        <w:t>采购活动。</w:t>
      </w:r>
    </w:p>
    <w:p w:rsidR="003A113D" w:rsidRPr="009B7147" w:rsidRDefault="003A113D" w:rsidP="003A113D">
      <w:pPr>
        <w:snapToGrid w:val="0"/>
        <w:spacing w:line="400" w:lineRule="exact"/>
        <w:ind w:firstLineChars="200" w:firstLine="480"/>
        <w:rPr>
          <w:sz w:val="24"/>
        </w:rPr>
      </w:pPr>
      <w:r>
        <w:rPr>
          <w:rFonts w:hint="eastAsia"/>
          <w:sz w:val="24"/>
        </w:rPr>
        <w:t>5</w:t>
      </w:r>
      <w:r>
        <w:rPr>
          <w:rFonts w:hint="eastAsia"/>
          <w:sz w:val="24"/>
        </w:rPr>
        <w:t>、</w:t>
      </w:r>
      <w:r w:rsidRPr="009B7147">
        <w:rPr>
          <w:rFonts w:hint="eastAsia"/>
          <w:sz w:val="24"/>
        </w:rPr>
        <w:t>同一</w:t>
      </w:r>
      <w:r w:rsidRPr="009B7147">
        <w:rPr>
          <w:sz w:val="24"/>
        </w:rPr>
        <w:t>合同项</w:t>
      </w:r>
      <w:r w:rsidRPr="009B7147">
        <w:rPr>
          <w:rFonts w:hint="eastAsia"/>
          <w:sz w:val="24"/>
        </w:rPr>
        <w:t>（分包）</w:t>
      </w:r>
      <w:r w:rsidRPr="009B7147">
        <w:rPr>
          <w:sz w:val="24"/>
        </w:rPr>
        <w:t>下</w:t>
      </w:r>
      <w:r w:rsidRPr="009B7147">
        <w:rPr>
          <w:rFonts w:hint="eastAsia"/>
          <w:sz w:val="24"/>
        </w:rPr>
        <w:t>为单一品目的货物采购招标中，同一品牌同一型号产品有多家供应商参加投标，只能按照一家供应商计算。</w:t>
      </w:r>
    </w:p>
    <w:p w:rsidR="003A113D" w:rsidRPr="009B7147" w:rsidRDefault="003A113D" w:rsidP="003A113D">
      <w:pPr>
        <w:snapToGrid w:val="0"/>
        <w:spacing w:line="400" w:lineRule="exact"/>
        <w:ind w:firstLineChars="200" w:firstLine="480"/>
        <w:rPr>
          <w:sz w:val="24"/>
        </w:rPr>
      </w:pPr>
      <w:r>
        <w:rPr>
          <w:rFonts w:hint="eastAsia"/>
          <w:sz w:val="24"/>
        </w:rPr>
        <w:t>6</w:t>
      </w:r>
      <w:r>
        <w:rPr>
          <w:rFonts w:hint="eastAsia"/>
          <w:sz w:val="24"/>
        </w:rPr>
        <w:t>、</w:t>
      </w:r>
      <w:r w:rsidRPr="009B7147">
        <w:rPr>
          <w:rFonts w:hint="eastAsia"/>
          <w:sz w:val="24"/>
        </w:rPr>
        <w:t>同一</w:t>
      </w:r>
      <w:r w:rsidRPr="009B7147">
        <w:rPr>
          <w:sz w:val="24"/>
        </w:rPr>
        <w:t>合同项</w:t>
      </w:r>
      <w:r w:rsidRPr="009B7147">
        <w:rPr>
          <w:rFonts w:hint="eastAsia"/>
          <w:sz w:val="24"/>
        </w:rPr>
        <w:t>（分包）</w:t>
      </w:r>
      <w:r w:rsidRPr="009B7147">
        <w:rPr>
          <w:sz w:val="24"/>
        </w:rPr>
        <w:t>下</w:t>
      </w:r>
      <w:r w:rsidRPr="009B7147">
        <w:rPr>
          <w:rFonts w:hint="eastAsia"/>
          <w:sz w:val="24"/>
        </w:rPr>
        <w:t>的货物，制造商参与投标的，不得再委托代理商参与投标。</w:t>
      </w:r>
    </w:p>
    <w:p w:rsidR="003A113D" w:rsidRPr="009B7147" w:rsidRDefault="003A113D" w:rsidP="003A113D">
      <w:pPr>
        <w:snapToGrid w:val="0"/>
        <w:spacing w:line="400" w:lineRule="exact"/>
        <w:ind w:firstLineChars="200" w:firstLine="480"/>
        <w:rPr>
          <w:sz w:val="24"/>
        </w:rPr>
      </w:pPr>
      <w:r>
        <w:rPr>
          <w:rFonts w:hint="eastAsia"/>
          <w:sz w:val="24"/>
        </w:rPr>
        <w:t>7</w:t>
      </w:r>
      <w:r>
        <w:rPr>
          <w:rFonts w:hint="eastAsia"/>
          <w:sz w:val="24"/>
        </w:rPr>
        <w:t>、</w:t>
      </w:r>
      <w:r w:rsidRPr="009B7147">
        <w:rPr>
          <w:rFonts w:hint="eastAsia"/>
          <w:sz w:val="24"/>
        </w:rPr>
        <w:t>超过投标截止时间递交的投标文件，恕不接收。</w:t>
      </w:r>
    </w:p>
    <w:p w:rsidR="003A113D" w:rsidRPr="009B7147" w:rsidRDefault="003A113D" w:rsidP="003A113D">
      <w:pPr>
        <w:snapToGrid w:val="0"/>
        <w:spacing w:line="400" w:lineRule="exact"/>
        <w:ind w:firstLineChars="200" w:firstLine="480"/>
        <w:rPr>
          <w:sz w:val="24"/>
        </w:rPr>
      </w:pPr>
      <w:r>
        <w:rPr>
          <w:rFonts w:hint="eastAsia"/>
          <w:sz w:val="24"/>
        </w:rPr>
        <w:t>8</w:t>
      </w:r>
      <w:r>
        <w:rPr>
          <w:rFonts w:hint="eastAsia"/>
          <w:sz w:val="24"/>
        </w:rPr>
        <w:t>、</w:t>
      </w:r>
      <w:r w:rsidRPr="009B7147">
        <w:rPr>
          <w:rFonts w:hint="eastAsia"/>
          <w:sz w:val="24"/>
        </w:rPr>
        <w:t>投标费用：无论投标结果如何，投标人参与本项目投标的所有费用均应由投标人自行承担。</w:t>
      </w:r>
    </w:p>
    <w:p w:rsidR="003A113D" w:rsidRPr="003A113D" w:rsidRDefault="003A113D" w:rsidP="003A113D">
      <w:pPr>
        <w:widowControl/>
        <w:spacing w:line="360" w:lineRule="auto"/>
        <w:ind w:firstLineChars="200" w:firstLine="440"/>
        <w:jc w:val="left"/>
        <w:rPr>
          <w:rFonts w:ascii="等线" w:hAnsi="等线" w:cs="宋体"/>
          <w:color w:val="000000"/>
          <w:kern w:val="0"/>
          <w:sz w:val="22"/>
        </w:rPr>
      </w:pPr>
    </w:p>
    <w:p w:rsidR="004329D2" w:rsidRDefault="004329D2" w:rsidP="0011245C">
      <w:pPr>
        <w:widowControl/>
        <w:shd w:val="clear" w:color="auto" w:fill="FFFFFF"/>
        <w:spacing w:line="360" w:lineRule="auto"/>
        <w:jc w:val="left"/>
        <w:rPr>
          <w:rFonts w:ascii="宋体" w:eastAsia="宋体" w:hAnsi="宋体" w:cs="宋体"/>
          <w:color w:val="000000"/>
          <w:kern w:val="0"/>
          <w:sz w:val="24"/>
          <w:szCs w:val="24"/>
        </w:rPr>
      </w:pPr>
      <w:r w:rsidRPr="0068282F">
        <w:rPr>
          <w:rFonts w:ascii="宋体" w:eastAsia="宋体" w:hAnsi="宋体" w:cs="宋体" w:hint="eastAsia"/>
          <w:color w:val="000000"/>
          <w:kern w:val="0"/>
          <w:sz w:val="24"/>
          <w:szCs w:val="24"/>
        </w:rPr>
        <w:t>                                                                 </w:t>
      </w:r>
      <w:r>
        <w:rPr>
          <w:rFonts w:ascii="宋体" w:eastAsia="宋体" w:hAnsi="宋体" w:cs="宋体" w:hint="eastAsia"/>
          <w:color w:val="000000"/>
          <w:kern w:val="0"/>
          <w:sz w:val="24"/>
          <w:szCs w:val="24"/>
        </w:rPr>
        <w:t>                       </w:t>
      </w:r>
      <w:r w:rsidRPr="0068282F">
        <w:rPr>
          <w:rFonts w:ascii="宋体" w:eastAsia="宋体" w:hAnsi="宋体" w:cs="宋体" w:hint="eastAsia"/>
          <w:color w:val="000000"/>
          <w:kern w:val="0"/>
          <w:sz w:val="24"/>
          <w:szCs w:val="24"/>
        </w:rPr>
        <w:t>江苏省中西医结合医院</w:t>
      </w:r>
      <w:r w:rsidR="00C72AF0">
        <w:rPr>
          <w:rFonts w:ascii="宋体" w:eastAsia="宋体" w:hAnsi="宋体" w:cs="宋体" w:hint="eastAsia"/>
          <w:color w:val="000000"/>
          <w:kern w:val="0"/>
          <w:sz w:val="24"/>
          <w:szCs w:val="24"/>
        </w:rPr>
        <w:t>采购中心</w:t>
      </w:r>
    </w:p>
    <w:p w:rsidR="004329D2" w:rsidRPr="0068282F" w:rsidRDefault="004329D2" w:rsidP="0011245C">
      <w:pPr>
        <w:widowControl/>
        <w:shd w:val="clear" w:color="auto" w:fill="FFFFFF"/>
        <w:spacing w:line="360" w:lineRule="auto"/>
        <w:jc w:val="right"/>
        <w:rPr>
          <w:rFonts w:ascii="微软雅黑" w:eastAsia="微软雅黑" w:hAnsi="微软雅黑" w:cs="宋体"/>
          <w:color w:val="666666"/>
          <w:kern w:val="0"/>
          <w:sz w:val="24"/>
          <w:szCs w:val="24"/>
        </w:rPr>
      </w:pPr>
      <w:r w:rsidRPr="0068282F">
        <w:rPr>
          <w:rFonts w:ascii="宋体" w:eastAsia="宋体" w:hAnsi="宋体" w:cs="宋体" w:hint="eastAsia"/>
          <w:color w:val="000000"/>
          <w:kern w:val="0"/>
          <w:sz w:val="24"/>
          <w:szCs w:val="24"/>
        </w:rPr>
        <w:t>             </w:t>
      </w:r>
      <w:r>
        <w:rPr>
          <w:rFonts w:ascii="宋体" w:eastAsia="宋体" w:hAnsi="宋体" w:cs="宋体" w:hint="eastAsia"/>
          <w:color w:val="000000"/>
          <w:kern w:val="0"/>
          <w:sz w:val="24"/>
          <w:szCs w:val="24"/>
        </w:rPr>
        <w:t>                               </w:t>
      </w:r>
      <w:r w:rsidRPr="0068282F">
        <w:rPr>
          <w:rFonts w:ascii="宋体" w:eastAsia="宋体" w:hAnsi="宋体" w:cs="宋体" w:hint="eastAsia"/>
          <w:color w:val="000000"/>
          <w:kern w:val="0"/>
          <w:sz w:val="24"/>
          <w:szCs w:val="24"/>
        </w:rPr>
        <w:t>  </w:t>
      </w:r>
      <w:r>
        <w:rPr>
          <w:rFonts w:ascii="宋体" w:eastAsia="宋体" w:hAnsi="宋体" w:cs="宋体" w:hint="eastAsia"/>
          <w:color w:val="000000"/>
          <w:kern w:val="0"/>
          <w:sz w:val="24"/>
          <w:szCs w:val="24"/>
        </w:rPr>
        <w:t>                       </w:t>
      </w:r>
      <w:r w:rsidR="00732CF1">
        <w:rPr>
          <w:rFonts w:ascii="宋体" w:eastAsia="宋体" w:hAnsi="宋体" w:cs="宋体" w:hint="eastAsia"/>
          <w:color w:val="000000"/>
          <w:kern w:val="0"/>
          <w:sz w:val="24"/>
          <w:szCs w:val="24"/>
        </w:rPr>
        <w:t>201</w:t>
      </w:r>
      <w:r w:rsidR="00375203">
        <w:rPr>
          <w:rFonts w:ascii="宋体" w:eastAsia="宋体" w:hAnsi="宋体" w:cs="宋体" w:hint="eastAsia"/>
          <w:color w:val="000000"/>
          <w:kern w:val="0"/>
          <w:sz w:val="24"/>
          <w:szCs w:val="24"/>
        </w:rPr>
        <w:t>9</w:t>
      </w:r>
      <w:r w:rsidR="00732CF1">
        <w:rPr>
          <w:rFonts w:ascii="宋体" w:eastAsia="宋体" w:hAnsi="宋体" w:cs="宋体" w:hint="eastAsia"/>
          <w:color w:val="000000"/>
          <w:kern w:val="0"/>
          <w:sz w:val="24"/>
          <w:szCs w:val="24"/>
        </w:rPr>
        <w:t>.</w:t>
      </w:r>
      <w:r w:rsidR="00375203">
        <w:rPr>
          <w:rFonts w:ascii="宋体" w:eastAsia="宋体" w:hAnsi="宋体" w:cs="宋体" w:hint="eastAsia"/>
          <w:color w:val="000000"/>
          <w:kern w:val="0"/>
          <w:sz w:val="24"/>
          <w:szCs w:val="24"/>
        </w:rPr>
        <w:t>2</w:t>
      </w:r>
      <w:r w:rsidR="00732CF1">
        <w:rPr>
          <w:rFonts w:ascii="宋体" w:eastAsia="宋体" w:hAnsi="宋体" w:cs="宋体" w:hint="eastAsia"/>
          <w:color w:val="000000"/>
          <w:kern w:val="0"/>
          <w:sz w:val="24"/>
          <w:szCs w:val="24"/>
        </w:rPr>
        <w:t>.</w:t>
      </w:r>
      <w:r w:rsidR="00375203">
        <w:rPr>
          <w:rFonts w:ascii="宋体" w:eastAsia="宋体" w:hAnsi="宋体" w:cs="宋体" w:hint="eastAsia"/>
          <w:color w:val="000000"/>
          <w:kern w:val="0"/>
          <w:sz w:val="24"/>
          <w:szCs w:val="24"/>
        </w:rPr>
        <w:t>22</w:t>
      </w:r>
    </w:p>
    <w:p w:rsidR="004329D2" w:rsidRDefault="004329D2" w:rsidP="0011245C">
      <w:pPr>
        <w:widowControl/>
        <w:shd w:val="clear" w:color="auto" w:fill="FFFFFF"/>
        <w:spacing w:line="360" w:lineRule="auto"/>
        <w:jc w:val="right"/>
      </w:pPr>
    </w:p>
    <w:p w:rsidR="00B404B4" w:rsidRDefault="00B404B4" w:rsidP="0011245C">
      <w:pPr>
        <w:widowControl/>
        <w:shd w:val="clear" w:color="auto" w:fill="FFFFFF"/>
        <w:spacing w:line="360" w:lineRule="auto"/>
        <w:jc w:val="left"/>
      </w:pPr>
    </w:p>
    <w:sectPr w:rsidR="00B404B4" w:rsidSect="00DB3C3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3A47" w:rsidRDefault="001E3A47" w:rsidP="0068282F">
      <w:r>
        <w:separator/>
      </w:r>
    </w:p>
  </w:endnote>
  <w:endnote w:type="continuationSeparator" w:id="0">
    <w:p w:rsidR="001E3A47" w:rsidRDefault="001E3A47" w:rsidP="006828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等线">
    <w:altName w:val="Arial Unicode MS"/>
    <w:charset w:val="86"/>
    <w:family w:val="auto"/>
    <w:pitch w:val="variable"/>
    <w:sig w:usb0="00000000"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3A47" w:rsidRDefault="001E3A47" w:rsidP="0068282F">
      <w:r>
        <w:separator/>
      </w:r>
    </w:p>
  </w:footnote>
  <w:footnote w:type="continuationSeparator" w:id="0">
    <w:p w:rsidR="001E3A47" w:rsidRDefault="001E3A47" w:rsidP="0068282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646377"/>
    <w:multiLevelType w:val="hybridMultilevel"/>
    <w:tmpl w:val="BAE0DB42"/>
    <w:lvl w:ilvl="0" w:tplc="C600A574">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46416AA2"/>
    <w:multiLevelType w:val="hybridMultilevel"/>
    <w:tmpl w:val="968845FA"/>
    <w:lvl w:ilvl="0" w:tplc="34C4AB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51B13EF2"/>
    <w:multiLevelType w:val="hybridMultilevel"/>
    <w:tmpl w:val="20C4737A"/>
    <w:lvl w:ilvl="0" w:tplc="65D401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741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8282F"/>
    <w:rsid w:val="000201E1"/>
    <w:rsid w:val="000569F2"/>
    <w:rsid w:val="00094E40"/>
    <w:rsid w:val="000D58D5"/>
    <w:rsid w:val="0011245C"/>
    <w:rsid w:val="00134905"/>
    <w:rsid w:val="001E220E"/>
    <w:rsid w:val="001E3A47"/>
    <w:rsid w:val="0023772D"/>
    <w:rsid w:val="00286E8C"/>
    <w:rsid w:val="00335F62"/>
    <w:rsid w:val="00375203"/>
    <w:rsid w:val="00387CBF"/>
    <w:rsid w:val="003918C2"/>
    <w:rsid w:val="003A113D"/>
    <w:rsid w:val="003B60D2"/>
    <w:rsid w:val="00404A68"/>
    <w:rsid w:val="00413063"/>
    <w:rsid w:val="004329D2"/>
    <w:rsid w:val="0048153D"/>
    <w:rsid w:val="004A29E9"/>
    <w:rsid w:val="004F6F2C"/>
    <w:rsid w:val="00501CB2"/>
    <w:rsid w:val="00520289"/>
    <w:rsid w:val="00544896"/>
    <w:rsid w:val="00576CAF"/>
    <w:rsid w:val="005C20ED"/>
    <w:rsid w:val="0068282F"/>
    <w:rsid w:val="006D6BA4"/>
    <w:rsid w:val="007006B8"/>
    <w:rsid w:val="00702143"/>
    <w:rsid w:val="007034A0"/>
    <w:rsid w:val="00732CF1"/>
    <w:rsid w:val="00743025"/>
    <w:rsid w:val="007F6412"/>
    <w:rsid w:val="00800204"/>
    <w:rsid w:val="00825D5D"/>
    <w:rsid w:val="0088290C"/>
    <w:rsid w:val="0088734D"/>
    <w:rsid w:val="008B2861"/>
    <w:rsid w:val="009C6489"/>
    <w:rsid w:val="00A51721"/>
    <w:rsid w:val="00AB3B73"/>
    <w:rsid w:val="00AD076D"/>
    <w:rsid w:val="00AF77C9"/>
    <w:rsid w:val="00B404B4"/>
    <w:rsid w:val="00BA07FB"/>
    <w:rsid w:val="00BF783F"/>
    <w:rsid w:val="00C20628"/>
    <w:rsid w:val="00C564BA"/>
    <w:rsid w:val="00C6705B"/>
    <w:rsid w:val="00C72AF0"/>
    <w:rsid w:val="00CD5CF2"/>
    <w:rsid w:val="00CE1F9B"/>
    <w:rsid w:val="00CF33AD"/>
    <w:rsid w:val="00CF3678"/>
    <w:rsid w:val="00DB3C3B"/>
    <w:rsid w:val="00E30175"/>
    <w:rsid w:val="00EE1CA9"/>
    <w:rsid w:val="00EF01E0"/>
    <w:rsid w:val="00F15AC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7CB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8282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8282F"/>
    <w:rPr>
      <w:sz w:val="18"/>
      <w:szCs w:val="18"/>
    </w:rPr>
  </w:style>
  <w:style w:type="paragraph" w:styleId="a4">
    <w:name w:val="footer"/>
    <w:basedOn w:val="a"/>
    <w:link w:val="Char0"/>
    <w:uiPriority w:val="99"/>
    <w:unhideWhenUsed/>
    <w:rsid w:val="0068282F"/>
    <w:pPr>
      <w:tabs>
        <w:tab w:val="center" w:pos="4153"/>
        <w:tab w:val="right" w:pos="8306"/>
      </w:tabs>
      <w:snapToGrid w:val="0"/>
      <w:jc w:val="left"/>
    </w:pPr>
    <w:rPr>
      <w:sz w:val="18"/>
      <w:szCs w:val="18"/>
    </w:rPr>
  </w:style>
  <w:style w:type="character" w:customStyle="1" w:styleId="Char0">
    <w:name w:val="页脚 Char"/>
    <w:basedOn w:val="a0"/>
    <w:link w:val="a4"/>
    <w:uiPriority w:val="99"/>
    <w:rsid w:val="0068282F"/>
    <w:rPr>
      <w:sz w:val="18"/>
      <w:szCs w:val="18"/>
    </w:rPr>
  </w:style>
  <w:style w:type="character" w:customStyle="1" w:styleId="apple-converted-space">
    <w:name w:val="apple-converted-space"/>
    <w:basedOn w:val="a0"/>
    <w:rsid w:val="0068282F"/>
  </w:style>
  <w:style w:type="paragraph" w:styleId="a5">
    <w:name w:val="List Paragraph"/>
    <w:basedOn w:val="a"/>
    <w:uiPriority w:val="34"/>
    <w:qFormat/>
    <w:rsid w:val="004329D2"/>
    <w:pPr>
      <w:ind w:firstLineChars="200" w:firstLine="420"/>
    </w:pPr>
  </w:style>
  <w:style w:type="paragraph" w:customStyle="1" w:styleId="1">
    <w:name w:val="正文 1"/>
    <w:basedOn w:val="a"/>
    <w:rsid w:val="00702143"/>
    <w:pPr>
      <w:widowControl/>
      <w:adjustRightInd w:val="0"/>
      <w:snapToGrid w:val="0"/>
      <w:spacing w:before="80" w:after="80" w:line="360" w:lineRule="auto"/>
      <w:ind w:left="1418"/>
    </w:pPr>
    <w:rPr>
      <w:rFonts w:ascii="Times New Roman" w:eastAsia="宋体"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8282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8282F"/>
    <w:rPr>
      <w:sz w:val="18"/>
      <w:szCs w:val="18"/>
    </w:rPr>
  </w:style>
  <w:style w:type="paragraph" w:styleId="a4">
    <w:name w:val="footer"/>
    <w:basedOn w:val="a"/>
    <w:link w:val="Char0"/>
    <w:uiPriority w:val="99"/>
    <w:unhideWhenUsed/>
    <w:rsid w:val="0068282F"/>
    <w:pPr>
      <w:tabs>
        <w:tab w:val="center" w:pos="4153"/>
        <w:tab w:val="right" w:pos="8306"/>
      </w:tabs>
      <w:snapToGrid w:val="0"/>
      <w:jc w:val="left"/>
    </w:pPr>
    <w:rPr>
      <w:sz w:val="18"/>
      <w:szCs w:val="18"/>
    </w:rPr>
  </w:style>
  <w:style w:type="character" w:customStyle="1" w:styleId="Char0">
    <w:name w:val="页脚 Char"/>
    <w:basedOn w:val="a0"/>
    <w:link w:val="a4"/>
    <w:uiPriority w:val="99"/>
    <w:rsid w:val="0068282F"/>
    <w:rPr>
      <w:sz w:val="18"/>
      <w:szCs w:val="18"/>
    </w:rPr>
  </w:style>
  <w:style w:type="character" w:customStyle="1" w:styleId="apple-converted-space">
    <w:name w:val="apple-converted-space"/>
    <w:basedOn w:val="a0"/>
    <w:rsid w:val="0068282F"/>
  </w:style>
  <w:style w:type="paragraph" w:styleId="a5">
    <w:name w:val="List Paragraph"/>
    <w:basedOn w:val="a"/>
    <w:uiPriority w:val="34"/>
    <w:qFormat/>
    <w:rsid w:val="004329D2"/>
    <w:pPr>
      <w:ind w:firstLineChars="200" w:firstLine="420"/>
    </w:pPr>
  </w:style>
</w:styles>
</file>

<file path=word/webSettings.xml><?xml version="1.0" encoding="utf-8"?>
<w:webSettings xmlns:r="http://schemas.openxmlformats.org/officeDocument/2006/relationships" xmlns:w="http://schemas.openxmlformats.org/wordprocessingml/2006/main">
  <w:divs>
    <w:div w:id="866061960">
      <w:bodyDiv w:val="1"/>
      <w:marLeft w:val="0"/>
      <w:marRight w:val="0"/>
      <w:marTop w:val="0"/>
      <w:marBottom w:val="0"/>
      <w:divBdr>
        <w:top w:val="none" w:sz="0" w:space="0" w:color="auto"/>
        <w:left w:val="none" w:sz="0" w:space="0" w:color="auto"/>
        <w:bottom w:val="none" w:sz="0" w:space="0" w:color="auto"/>
        <w:right w:val="none" w:sz="0" w:space="0" w:color="auto"/>
      </w:divBdr>
    </w:div>
    <w:div w:id="184774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201</Words>
  <Characters>1148</Characters>
  <Application>Microsoft Office Word</Application>
  <DocSecurity>0</DocSecurity>
  <Lines>9</Lines>
  <Paragraphs>2</Paragraphs>
  <ScaleCrop>false</ScaleCrop>
  <Company>Microsoft</Company>
  <LinksUpToDate>false</LinksUpToDate>
  <CharactersWithSpaces>1347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dyyy-rain</dc:creator>
  <cp:lastModifiedBy>DELL</cp:lastModifiedBy>
  <cp:revision>3</cp:revision>
  <cp:lastPrinted>2017-06-06T01:01:00Z</cp:lastPrinted>
  <dcterms:created xsi:type="dcterms:W3CDTF">2019-02-22T04:13:00Z</dcterms:created>
  <dcterms:modified xsi:type="dcterms:W3CDTF">2019-02-22T05:49:00Z</dcterms:modified>
</cp:coreProperties>
</file>