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D5" w:rsidRDefault="009672D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F02681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4E763A">
        <w:rPr>
          <w:rFonts w:ascii="黑体" w:eastAsia="黑体" w:hAnsi="隶书" w:hint="eastAsia"/>
          <w:b/>
          <w:color w:val="000000"/>
          <w:sz w:val="36"/>
        </w:rPr>
        <w:t>1</w:t>
      </w:r>
      <w:r w:rsidR="00FE068D">
        <w:rPr>
          <w:rFonts w:ascii="黑体" w:eastAsia="黑体" w:hAnsi="隶书" w:hint="eastAsia"/>
          <w:b/>
          <w:color w:val="000000"/>
          <w:sz w:val="36"/>
        </w:rPr>
        <w:t>108020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FE068D">
        <w:rPr>
          <w:rFonts w:ascii="黑体" w:eastAsia="黑体" w:hAnsi="隶书" w:hint="eastAsia"/>
          <w:b/>
          <w:color w:val="000000"/>
          <w:sz w:val="36"/>
        </w:rPr>
        <w:t>膏方包装机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E068D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膏方包装机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FA070B" w:rsidP="0091428B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用途：可满足中药个体化加工中心日常膏方单剂量包装使用；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672D5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9672D5" w:rsidRDefault="002B048B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技术指标：包装量：</w:t>
            </w:r>
            <w:r>
              <w:rPr>
                <w:rFonts w:hint="eastAsia"/>
                <w:sz w:val="24"/>
                <w:szCs w:val="24"/>
              </w:rPr>
              <w:t>20-50ml;</w:t>
            </w:r>
          </w:p>
          <w:p w:rsidR="002B048B" w:rsidRDefault="002B048B" w:rsidP="009672D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包装精度误差</w:t>
            </w:r>
            <w:r>
              <w:rPr>
                <w:rFonts w:ascii="宋体" w:hAnsi="宋体" w:hint="eastAsia"/>
                <w:sz w:val="24"/>
                <w:szCs w:val="24"/>
              </w:rPr>
              <w:t>≤±0.5g</w:t>
            </w:r>
            <w:r w:rsidR="004835E2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4835E2" w:rsidRDefault="004835E2" w:rsidP="009672D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电源电压：220V；</w:t>
            </w:r>
          </w:p>
          <w:p w:rsidR="004835E2" w:rsidRDefault="004835E2" w:rsidP="009672D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包装速度：不低于8包/分钟</w:t>
            </w:r>
          </w:p>
          <w:p w:rsidR="004835E2" w:rsidRDefault="004835E2" w:rsidP="009672D5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容量：8000ml以上</w:t>
            </w:r>
          </w:p>
          <w:p w:rsidR="004835E2" w:rsidRPr="0091428B" w:rsidRDefault="004835E2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包装档位需电动可调，且各档位具有微调功能，以便适应不同膏体的浓度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E25CF2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181108020/02 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>
        <w:rPr>
          <w:rFonts w:ascii="黑体" w:eastAsia="黑体" w:hAnsi="隶书" w:hint="eastAsia"/>
          <w:b/>
          <w:color w:val="000000"/>
          <w:sz w:val="36"/>
        </w:rPr>
        <w:t>超声骨刀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25CF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超声骨刀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3F708F" w:rsidRDefault="005E1745" w:rsidP="003F70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/>
              </w:rPr>
              <w:t>可用于口腔种植外科，如截骨、搔刮术、上颌窦提升等精密骨科手术；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技术指标：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）根据工作尖遇到的阻力反馈而自动确定补偿功率。使操作更轻松、更精确、减少手部疲劳。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）自主驱动：超声骨刀模式和传统超声治疗模式合二为一，骨外科模式和传统超声治疗模式可交替运行。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）功率强劲，手柄连同手柄线一起可以消毒，有绝佳的稳定性，不会过热，实现轻松、高效、精确的治疗；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）面板设计简洁、易控；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）无菌化设计；</w:t>
            </w:r>
          </w:p>
          <w:p w:rsidR="005E1745" w:rsidRDefault="005E1745" w:rsidP="005E174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）静音蠕动泵；</w:t>
            </w:r>
          </w:p>
          <w:p w:rsidR="00CC4D6F" w:rsidRPr="005E1745" w:rsidRDefault="005E1745" w:rsidP="003F708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）多功能脚踏天关。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F45EAB" w:rsidRDefault="00F45EAB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D51E09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181108020/03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Pr="00D51E09">
        <w:rPr>
          <w:rFonts w:ascii="黑体" w:eastAsia="黑体" w:hAnsi="隶书" w:hint="eastAsia"/>
          <w:b/>
          <w:color w:val="000000"/>
          <w:sz w:val="36"/>
        </w:rPr>
        <w:t>洁牙机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D51E09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洁牙机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8841EB" w:rsidRDefault="00F45EAB" w:rsidP="00F45EAB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可用于龈上龈下喷砂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牙周无痛超声治疗全过程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技术要求：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）台式机设计，交流电驱动，配外接口连接牙椅供气管和供水管，配独立供水瓶，多功能脚踏开关控制</w:t>
            </w:r>
          </w:p>
          <w:p w:rsidR="005E227E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）触摸屏面板操控，无缝式机身表面（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）具有优先电路设计，可以自动识别使用中的手柄</w:t>
            </w:r>
            <w:r w:rsidR="005E227E">
              <w:rPr>
                <w:rFonts w:hint="eastAsia"/>
                <w:bCs/>
              </w:rPr>
              <w:t>；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）挂架带磁性感应功能，接触手柄可以自动关闭对应手柄，防止错误操作引起误喷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）喷砂手柄可拆卸，并高温高压消毒</w:t>
            </w:r>
          </w:p>
          <w:p w:rsidR="005E227E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）喷砂手柄管线可拆卸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）龈上喷砂手柄的喷嘴由流体注模法生产，可以达到精确的圆周状雾化喷射，龈下手柄配一次性龈下喷嘴，可以深达</w:t>
            </w:r>
            <w:r>
              <w:rPr>
                <w:rFonts w:hint="eastAsia"/>
                <w:bCs/>
              </w:rPr>
              <w:t>8mm</w:t>
            </w:r>
            <w:r>
              <w:rPr>
                <w:rFonts w:hint="eastAsia"/>
                <w:bCs/>
              </w:rPr>
              <w:t>牙周袋底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7</w:t>
            </w:r>
            <w:r>
              <w:rPr>
                <w:rFonts w:hint="eastAsia"/>
                <w:bCs/>
              </w:rPr>
              <w:t>）超声手柄可拆卸，并高温高压消毒，手柄可以配合不同型号工作尖使用，超声手柄管线可拆卸，方便清洁，维护，更换</w:t>
            </w:r>
          </w:p>
          <w:p w:rsidR="00F45EAB" w:rsidRDefault="00F45EAB" w:rsidP="00F45EAB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8</w:t>
            </w:r>
            <w:r>
              <w:rPr>
                <w:rFonts w:hint="eastAsia"/>
                <w:bCs/>
              </w:rPr>
              <w:t>）磁感应手柄挂架，可自动关闭脚踏开关，防止误伤</w:t>
            </w:r>
          </w:p>
          <w:p w:rsidR="00CC4D6F" w:rsidRPr="00F45EAB" w:rsidRDefault="00F45EAB" w:rsidP="005E227E">
            <w:pPr>
              <w:pStyle w:val="a4"/>
              <w:ind w:firstLineChars="0"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</w:t>
            </w:r>
            <w:r w:rsidR="005E227E">
              <w:rPr>
                <w:rFonts w:hint="eastAsia"/>
                <w:bCs/>
              </w:rPr>
              <w:t>9</w:t>
            </w:r>
            <w:r>
              <w:rPr>
                <w:rFonts w:hint="eastAsia"/>
                <w:bCs/>
              </w:rPr>
              <w:t>）</w:t>
            </w:r>
            <w:r w:rsidR="005E227E">
              <w:rPr>
                <w:rFonts w:hint="eastAsia"/>
                <w:bCs/>
              </w:rPr>
              <w:t>多功能脚踏控制开关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E14D5" w:rsidRDefault="003E14D5" w:rsidP="00420CD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D77377" w:rsidRPr="00967BB2" w:rsidRDefault="00D50CFA" w:rsidP="00D77377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181108020/04 </w:t>
      </w:r>
      <w:r w:rsidRPr="00D50CFA">
        <w:rPr>
          <w:rFonts w:ascii="黑体" w:eastAsia="黑体" w:hAnsi="隶书" w:hint="eastAsia"/>
          <w:b/>
          <w:color w:val="000000"/>
          <w:sz w:val="36"/>
        </w:rPr>
        <w:t>超高清腹腔镜系统</w:t>
      </w:r>
      <w:r w:rsidR="00D77377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77377" w:rsidRPr="004427B7" w:rsidRDefault="00D77377" w:rsidP="00D7737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D7737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超高清腹腔镜系统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D77377" w:rsidRPr="00B14C2B" w:rsidRDefault="00680C4A" w:rsidP="00F4406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可用于妇产科腹腔镜手术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D77377" w:rsidRDefault="00680C4A" w:rsidP="00217D9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配有</w:t>
            </w:r>
            <w:r w:rsidR="00A6460B">
              <w:rPr>
                <w:rFonts w:hint="eastAsia"/>
                <w:sz w:val="24"/>
                <w:szCs w:val="24"/>
              </w:rPr>
              <w:t>超高清</w:t>
            </w:r>
            <w:r>
              <w:rPr>
                <w:rFonts w:hint="eastAsia"/>
                <w:sz w:val="24"/>
                <w:szCs w:val="24"/>
              </w:rPr>
              <w:t>主机、</w:t>
            </w:r>
            <w:r w:rsidR="00A6460B">
              <w:rPr>
                <w:rFonts w:hint="eastAsia"/>
                <w:sz w:val="24"/>
                <w:szCs w:val="24"/>
              </w:rPr>
              <w:t>超高清</w:t>
            </w:r>
            <w:r>
              <w:rPr>
                <w:rFonts w:hint="eastAsia"/>
                <w:sz w:val="24"/>
                <w:szCs w:val="24"/>
              </w:rPr>
              <w:t>腹腔镜</w:t>
            </w:r>
            <w:r w:rsidR="00A6460B">
              <w:rPr>
                <w:rFonts w:hint="eastAsia"/>
                <w:sz w:val="24"/>
                <w:szCs w:val="24"/>
              </w:rPr>
              <w:t>、气腹机</w:t>
            </w:r>
            <w:r w:rsidR="00217D99">
              <w:rPr>
                <w:rFonts w:hint="eastAsia"/>
                <w:sz w:val="24"/>
                <w:szCs w:val="24"/>
              </w:rPr>
              <w:t>及配件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23A1D" w:rsidRDefault="00023A1D" w:rsidP="009C096A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023A1D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7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9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23A1D"/>
    <w:rsid w:val="00026F98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52F7"/>
    <w:rsid w:val="000E5634"/>
    <w:rsid w:val="000E752E"/>
    <w:rsid w:val="000F18A0"/>
    <w:rsid w:val="000F3E35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6860"/>
    <w:rsid w:val="001B7B7C"/>
    <w:rsid w:val="001C6534"/>
    <w:rsid w:val="001E2CB0"/>
    <w:rsid w:val="001E3FA5"/>
    <w:rsid w:val="001F708D"/>
    <w:rsid w:val="002032A2"/>
    <w:rsid w:val="002035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048B"/>
    <w:rsid w:val="002B3488"/>
    <w:rsid w:val="002B639E"/>
    <w:rsid w:val="002C2AF6"/>
    <w:rsid w:val="002C5E7D"/>
    <w:rsid w:val="002D443A"/>
    <w:rsid w:val="00310CEE"/>
    <w:rsid w:val="00311E2E"/>
    <w:rsid w:val="00316D99"/>
    <w:rsid w:val="003217D7"/>
    <w:rsid w:val="00344916"/>
    <w:rsid w:val="00346EC1"/>
    <w:rsid w:val="0037474F"/>
    <w:rsid w:val="0037683A"/>
    <w:rsid w:val="00376B63"/>
    <w:rsid w:val="00377F9D"/>
    <w:rsid w:val="003924CA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708F"/>
    <w:rsid w:val="003F71AE"/>
    <w:rsid w:val="00420CD4"/>
    <w:rsid w:val="00421B1C"/>
    <w:rsid w:val="00436262"/>
    <w:rsid w:val="00442315"/>
    <w:rsid w:val="004427B7"/>
    <w:rsid w:val="00445A3E"/>
    <w:rsid w:val="00450BB2"/>
    <w:rsid w:val="00472969"/>
    <w:rsid w:val="0047359E"/>
    <w:rsid w:val="004835E2"/>
    <w:rsid w:val="0048633F"/>
    <w:rsid w:val="004B1308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D2162"/>
    <w:rsid w:val="006D49E3"/>
    <w:rsid w:val="006D4DA3"/>
    <w:rsid w:val="006E59A9"/>
    <w:rsid w:val="006F2FB8"/>
    <w:rsid w:val="00700877"/>
    <w:rsid w:val="00726C96"/>
    <w:rsid w:val="00740BFA"/>
    <w:rsid w:val="00745032"/>
    <w:rsid w:val="00766B40"/>
    <w:rsid w:val="00796DA3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6CE4"/>
    <w:rsid w:val="008D3C86"/>
    <w:rsid w:val="008E3B1A"/>
    <w:rsid w:val="0091428B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3AAE"/>
    <w:rsid w:val="00983E74"/>
    <w:rsid w:val="0098523A"/>
    <w:rsid w:val="009A2211"/>
    <w:rsid w:val="009A3644"/>
    <w:rsid w:val="009A73DB"/>
    <w:rsid w:val="009A7B88"/>
    <w:rsid w:val="009C096A"/>
    <w:rsid w:val="009C7B9A"/>
    <w:rsid w:val="009E5C91"/>
    <w:rsid w:val="009F3AE9"/>
    <w:rsid w:val="00A236C0"/>
    <w:rsid w:val="00A246D9"/>
    <w:rsid w:val="00A417C6"/>
    <w:rsid w:val="00A431DB"/>
    <w:rsid w:val="00A45202"/>
    <w:rsid w:val="00A54473"/>
    <w:rsid w:val="00A6460B"/>
    <w:rsid w:val="00A70029"/>
    <w:rsid w:val="00A70BA8"/>
    <w:rsid w:val="00A73BC2"/>
    <w:rsid w:val="00A8003F"/>
    <w:rsid w:val="00A90A96"/>
    <w:rsid w:val="00AA169B"/>
    <w:rsid w:val="00AA6FE4"/>
    <w:rsid w:val="00AB50BC"/>
    <w:rsid w:val="00AC5C7E"/>
    <w:rsid w:val="00B05E6E"/>
    <w:rsid w:val="00B14C2B"/>
    <w:rsid w:val="00B20B5F"/>
    <w:rsid w:val="00B27FC7"/>
    <w:rsid w:val="00B50E21"/>
    <w:rsid w:val="00B63059"/>
    <w:rsid w:val="00B70F99"/>
    <w:rsid w:val="00B7331F"/>
    <w:rsid w:val="00B968AC"/>
    <w:rsid w:val="00BA3EA9"/>
    <w:rsid w:val="00BA47A5"/>
    <w:rsid w:val="00BA693B"/>
    <w:rsid w:val="00BB1BA8"/>
    <w:rsid w:val="00BC1562"/>
    <w:rsid w:val="00BC4F21"/>
    <w:rsid w:val="00BD11AA"/>
    <w:rsid w:val="00BD5477"/>
    <w:rsid w:val="00BF5738"/>
    <w:rsid w:val="00C208B0"/>
    <w:rsid w:val="00C2347A"/>
    <w:rsid w:val="00C306C5"/>
    <w:rsid w:val="00C568F2"/>
    <w:rsid w:val="00C62916"/>
    <w:rsid w:val="00C67441"/>
    <w:rsid w:val="00C851B7"/>
    <w:rsid w:val="00C925D3"/>
    <w:rsid w:val="00CC4D6F"/>
    <w:rsid w:val="00D01E33"/>
    <w:rsid w:val="00D1106F"/>
    <w:rsid w:val="00D149FC"/>
    <w:rsid w:val="00D20E09"/>
    <w:rsid w:val="00D347E4"/>
    <w:rsid w:val="00D35BDA"/>
    <w:rsid w:val="00D50CFA"/>
    <w:rsid w:val="00D51587"/>
    <w:rsid w:val="00D51E09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11624"/>
    <w:rsid w:val="00E13C8E"/>
    <w:rsid w:val="00E14F0E"/>
    <w:rsid w:val="00E20AD5"/>
    <w:rsid w:val="00E227F4"/>
    <w:rsid w:val="00E25CF2"/>
    <w:rsid w:val="00E30223"/>
    <w:rsid w:val="00E770A7"/>
    <w:rsid w:val="00E82D7D"/>
    <w:rsid w:val="00E84413"/>
    <w:rsid w:val="00EB50D5"/>
    <w:rsid w:val="00EB5BD0"/>
    <w:rsid w:val="00EC33A6"/>
    <w:rsid w:val="00EC7993"/>
    <w:rsid w:val="00ED0765"/>
    <w:rsid w:val="00ED297B"/>
    <w:rsid w:val="00ED4E4A"/>
    <w:rsid w:val="00ED6504"/>
    <w:rsid w:val="00EE7A12"/>
    <w:rsid w:val="00EF35B0"/>
    <w:rsid w:val="00EF7ED3"/>
    <w:rsid w:val="00F02681"/>
    <w:rsid w:val="00F03246"/>
    <w:rsid w:val="00F07C7A"/>
    <w:rsid w:val="00F16040"/>
    <w:rsid w:val="00F219A8"/>
    <w:rsid w:val="00F26522"/>
    <w:rsid w:val="00F45EAB"/>
    <w:rsid w:val="00F51255"/>
    <w:rsid w:val="00F656AD"/>
    <w:rsid w:val="00F72E31"/>
    <w:rsid w:val="00F80D61"/>
    <w:rsid w:val="00F8536F"/>
    <w:rsid w:val="00F85E97"/>
    <w:rsid w:val="00F940E8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FE6D7C-AE60-48D7-880A-671EEE42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</Pages>
  <Words>151</Words>
  <Characters>864</Characters>
  <Application>Microsoft Office Word</Application>
  <DocSecurity>0</DocSecurity>
  <Lines>7</Lines>
  <Paragraphs>2</Paragraphs>
  <ScaleCrop>false</ScaleCrop>
  <Company>China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280</cp:revision>
  <cp:lastPrinted>2018-01-18T01:16:00Z</cp:lastPrinted>
  <dcterms:created xsi:type="dcterms:W3CDTF">2017-12-16T05:34:00Z</dcterms:created>
  <dcterms:modified xsi:type="dcterms:W3CDTF">2018-11-01T06:26:00Z</dcterms:modified>
</cp:coreProperties>
</file>