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信息中心招标公告(</w:t>
      </w:r>
      <w:r w:rsidR="001F0DBB">
        <w:rPr>
          <w:rFonts w:ascii="宋体" w:eastAsia="宋体" w:hAnsi="宋体" w:cs="宋体" w:hint="eastAsia"/>
          <w:color w:val="000000"/>
          <w:sz w:val="24"/>
          <w:szCs w:val="24"/>
        </w:rPr>
        <w:t>服务器</w:t>
      </w:r>
      <w:r w:rsidR="00D701C7">
        <w:rPr>
          <w:rFonts w:ascii="宋体" w:eastAsia="宋体" w:hAnsi="宋体" w:cs="宋体" w:hint="eastAsia"/>
          <w:color w:val="000000"/>
          <w:sz w:val="24"/>
          <w:szCs w:val="24"/>
        </w:rPr>
        <w:t>维保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544896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</w:t>
      </w:r>
      <w:r w:rsidR="001F0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0601</w:t>
      </w:r>
      <w:r w:rsidR="0067219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</w:p>
    <w:p w:rsidR="006D6BA4" w:rsidRPr="001F0DBB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一、招标内容</w:t>
      </w:r>
      <w:r w:rsidR="001E220E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1F0DBB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D701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服务器维保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二、招标单位：江苏省中西医结合医院信息中心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三、招标地点：江苏省中西医结合医院会议室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6D6BA4" w:rsidRDefault="0068282F" w:rsidP="0068282F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五、标书领取时间：</w:t>
      </w:r>
      <w:r w:rsidR="006D6BA4" w:rsidRPr="00C06BF2">
        <w:rPr>
          <w:rFonts w:asciiTheme="minorEastAsia" w:hAnsiTheme="minorEastAsia" w:hint="eastAsia"/>
          <w:sz w:val="24"/>
          <w:szCs w:val="24"/>
        </w:rPr>
        <w:t>2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018年</w:t>
      </w:r>
      <w:r w:rsidR="001F0DBB">
        <w:rPr>
          <w:rFonts w:asciiTheme="minorEastAsia" w:hAnsiTheme="minorEastAsia" w:cs="宋体" w:hint="eastAsia"/>
          <w:sz w:val="24"/>
          <w:szCs w:val="24"/>
        </w:rPr>
        <w:t>06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1F0DBB">
        <w:rPr>
          <w:rFonts w:asciiTheme="minorEastAsia" w:hAnsiTheme="minorEastAsia" w:cs="宋体" w:hint="eastAsia"/>
          <w:sz w:val="24"/>
          <w:szCs w:val="24"/>
        </w:rPr>
        <w:t>15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1F0DBB">
        <w:rPr>
          <w:rFonts w:asciiTheme="minorEastAsia" w:hAnsiTheme="minorEastAsia" w:cs="宋体" w:hint="eastAsia"/>
          <w:sz w:val="24"/>
          <w:szCs w:val="24"/>
        </w:rPr>
        <w:t>06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1F0DBB">
        <w:rPr>
          <w:rFonts w:asciiTheme="minorEastAsia" w:hAnsiTheme="minorEastAsia" w:cs="宋体" w:hint="eastAsia"/>
          <w:sz w:val="24"/>
          <w:szCs w:val="24"/>
        </w:rPr>
        <w:t>21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6D6BA4">
        <w:rPr>
          <w:rFonts w:cs="宋体" w:hint="eastAsia"/>
          <w:sz w:val="24"/>
        </w:rPr>
        <w:t>袁小姐</w:t>
      </w:r>
      <w:r w:rsidR="006D6BA4"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04A68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672198">
        <w:rPr>
          <w:rFonts w:cs="宋体" w:hint="eastAsia"/>
          <w:kern w:val="0"/>
          <w:sz w:val="24"/>
        </w:rPr>
        <w:t>马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 w:rsidR="006D6BA4"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025-856</w:t>
      </w:r>
      <w:r w:rsidR="000D58D5">
        <w:rPr>
          <w:rFonts w:hint="eastAsia"/>
          <w:kern w:val="0"/>
          <w:sz w:val="24"/>
        </w:rPr>
        <w:t>37960</w:t>
      </w:r>
    </w:p>
    <w:p w:rsidR="0068282F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1、投标人具有有效期内的法人营业执照，并具有履行合同能力的单位。</w:t>
      </w:r>
    </w:p>
    <w:p w:rsidR="006D6BA4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2、投标人注册资金必须达到</w:t>
      </w:r>
      <w:r w:rsidR="00672198">
        <w:rPr>
          <w:rFonts w:ascii="宋体" w:eastAsia="宋体" w:hAnsi="宋体" w:cs="宋体" w:hint="eastAsia"/>
          <w:color w:val="000000" w:themeColor="text1"/>
          <w:sz w:val="24"/>
          <w:szCs w:val="24"/>
        </w:rPr>
        <w:t>500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万人民币（含</w:t>
      </w:r>
      <w:r w:rsidR="00672198">
        <w:rPr>
          <w:rFonts w:ascii="宋体" w:eastAsia="宋体" w:hAnsi="宋体" w:cs="宋体" w:hint="eastAsia"/>
          <w:color w:val="000000" w:themeColor="text1"/>
          <w:sz w:val="24"/>
          <w:szCs w:val="24"/>
        </w:rPr>
        <w:t>5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00万）。</w:t>
      </w:r>
    </w:p>
    <w:p w:rsidR="00672198" w:rsidRPr="00672198" w:rsidRDefault="00672198" w:rsidP="00672198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672198">
        <w:rPr>
          <w:rFonts w:ascii="宋体" w:eastAsia="宋体" w:hAnsi="宋体" w:cs="宋体"/>
          <w:color w:val="000000" w:themeColor="text1"/>
          <w:sz w:val="24"/>
          <w:szCs w:val="24"/>
        </w:rPr>
        <w:t>要求具有三甲医院维保案例不低于五家。</w:t>
      </w:r>
    </w:p>
    <w:p w:rsidR="00672198" w:rsidRPr="00672198" w:rsidRDefault="00672198" w:rsidP="00672198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4、</w:t>
      </w:r>
      <w:r w:rsidRPr="00672198">
        <w:rPr>
          <w:rFonts w:ascii="宋体" w:eastAsia="宋体" w:hAnsi="宋体" w:cs="宋体"/>
          <w:color w:val="000000" w:themeColor="text1"/>
          <w:sz w:val="24"/>
          <w:szCs w:val="24"/>
        </w:rPr>
        <w:t>要求提供维保工程师</w:t>
      </w:r>
      <w:proofErr w:type="gramStart"/>
      <w:r w:rsidRPr="00672198">
        <w:rPr>
          <w:rFonts w:ascii="宋体" w:eastAsia="宋体" w:hAnsi="宋体" w:cs="宋体"/>
          <w:color w:val="000000" w:themeColor="text1"/>
          <w:sz w:val="24"/>
          <w:szCs w:val="24"/>
        </w:rPr>
        <w:t>社保证明</w:t>
      </w:r>
      <w:proofErr w:type="gramEnd"/>
      <w:r w:rsidRPr="00672198">
        <w:rPr>
          <w:rFonts w:ascii="宋体" w:eastAsia="宋体" w:hAnsi="宋体" w:cs="宋体"/>
          <w:color w:val="000000" w:themeColor="text1"/>
          <w:sz w:val="24"/>
          <w:szCs w:val="24"/>
        </w:rPr>
        <w:t>。</w:t>
      </w:r>
    </w:p>
    <w:p w:rsidR="006D6BA4" w:rsidRPr="0021405B" w:rsidRDefault="00672198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5</w:t>
      </w:r>
      <w:r w:rsidR="006D6BA4"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68282F" w:rsidRPr="0068282F" w:rsidRDefault="0068282F" w:rsidP="007006B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68282F" w:rsidRPr="0068282F" w:rsidRDefault="003918C2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825D5D" w:rsidRDefault="001F0DBB" w:rsidP="00825D5D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 w:rsidR="00825D5D"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="00825D5D" w:rsidRPr="001843C9">
        <w:rPr>
          <w:rFonts w:cs="宋体" w:hint="eastAsia"/>
          <w:sz w:val="24"/>
        </w:rPr>
        <w:t>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04A68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</w:t>
      </w:r>
      <w:r w:rsidR="001E22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5B70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bookmarkStart w:id="0" w:name="_GoBack"/>
      <w:bookmarkEnd w:id="0"/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825D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1F0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825D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1F0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15</w:t>
      </w:r>
    </w:p>
    <w:p w:rsidR="00B404B4" w:rsidRDefault="00B404B4"/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ED" w:rsidRDefault="00CE3EED" w:rsidP="0068282F">
      <w:r>
        <w:separator/>
      </w:r>
    </w:p>
  </w:endnote>
  <w:endnote w:type="continuationSeparator" w:id="0">
    <w:p w:rsidR="00CE3EED" w:rsidRDefault="00CE3EED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ED" w:rsidRDefault="00CE3EED" w:rsidP="0068282F">
      <w:r>
        <w:separator/>
      </w:r>
    </w:p>
  </w:footnote>
  <w:footnote w:type="continuationSeparator" w:id="0">
    <w:p w:rsidR="00CE3EED" w:rsidRDefault="00CE3EED" w:rsidP="0068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36330"/>
    <w:multiLevelType w:val="singleLevel"/>
    <w:tmpl w:val="5B236330"/>
    <w:lvl w:ilvl="0">
      <w:start w:val="3"/>
      <w:numFmt w:val="decimal"/>
      <w:suff w:val="nothing"/>
      <w:lvlText w:val="%1、"/>
      <w:lvlJc w:val="left"/>
    </w:lvl>
  </w:abstractNum>
  <w:abstractNum w:abstractNumId="1">
    <w:nsid w:val="5B23633C"/>
    <w:multiLevelType w:val="singleLevel"/>
    <w:tmpl w:val="5B23633C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D58D5"/>
    <w:rsid w:val="001E220E"/>
    <w:rsid w:val="001F0DBB"/>
    <w:rsid w:val="00286E8C"/>
    <w:rsid w:val="003918C2"/>
    <w:rsid w:val="00404A68"/>
    <w:rsid w:val="00413063"/>
    <w:rsid w:val="004A2603"/>
    <w:rsid w:val="004A29E9"/>
    <w:rsid w:val="004D196A"/>
    <w:rsid w:val="00520289"/>
    <w:rsid w:val="00544896"/>
    <w:rsid w:val="005512F3"/>
    <w:rsid w:val="005B70F0"/>
    <w:rsid w:val="005C20ED"/>
    <w:rsid w:val="00672198"/>
    <w:rsid w:val="00676987"/>
    <w:rsid w:val="0068282F"/>
    <w:rsid w:val="006D6BA4"/>
    <w:rsid w:val="007006B8"/>
    <w:rsid w:val="007034A0"/>
    <w:rsid w:val="00743025"/>
    <w:rsid w:val="007F6412"/>
    <w:rsid w:val="00800204"/>
    <w:rsid w:val="00825D5D"/>
    <w:rsid w:val="009C6489"/>
    <w:rsid w:val="00AD076D"/>
    <w:rsid w:val="00B404B4"/>
    <w:rsid w:val="00BA07FB"/>
    <w:rsid w:val="00BF783F"/>
    <w:rsid w:val="00C20628"/>
    <w:rsid w:val="00C50CCE"/>
    <w:rsid w:val="00CE3EED"/>
    <w:rsid w:val="00CF33AD"/>
    <w:rsid w:val="00D701C7"/>
    <w:rsid w:val="00DB3C3B"/>
    <w:rsid w:val="00E30175"/>
    <w:rsid w:val="00E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yuanxue</cp:lastModifiedBy>
  <cp:revision>7</cp:revision>
  <cp:lastPrinted>2017-06-06T01:01:00Z</cp:lastPrinted>
  <dcterms:created xsi:type="dcterms:W3CDTF">2018-06-14T02:02:00Z</dcterms:created>
  <dcterms:modified xsi:type="dcterms:W3CDTF">2018-06-15T08:27:00Z</dcterms:modified>
</cp:coreProperties>
</file>