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Default="00277AAF" w:rsidP="008145F3">
      <w:pPr>
        <w:jc w:val="center"/>
        <w:rPr>
          <w:rFonts w:ascii="宋体" w:hAnsi="宋体"/>
          <w:color w:val="000000"/>
          <w:sz w:val="28"/>
          <w:szCs w:val="28"/>
        </w:rPr>
      </w:pPr>
      <w:r>
        <w:rPr>
          <w:rFonts w:ascii="宋体" w:hAnsi="宋体" w:hint="eastAsia"/>
          <w:color w:val="000000"/>
          <w:sz w:val="28"/>
          <w:szCs w:val="28"/>
        </w:rPr>
        <w:t>（</w:t>
      </w:r>
      <w:r w:rsidR="0082470B" w:rsidRPr="0082470B">
        <w:rPr>
          <w:rFonts w:ascii="宋体" w:eastAsia="宋体" w:hAnsi="宋体" w:cs="宋体" w:hint="eastAsia"/>
          <w:sz w:val="24"/>
          <w:szCs w:val="24"/>
        </w:rPr>
        <w:t>江苏省中西医结合</w:t>
      </w:r>
      <w:r w:rsidR="0082470B" w:rsidRPr="0082470B">
        <w:rPr>
          <w:rFonts w:ascii="宋体" w:eastAsia="宋体" w:hAnsi="宋体" w:cs="宋体"/>
          <w:sz w:val="24"/>
          <w:szCs w:val="24"/>
        </w:rPr>
        <w:t>医院</w:t>
      </w:r>
      <w:r w:rsidR="0082470B" w:rsidRPr="0082470B">
        <w:rPr>
          <w:rFonts w:ascii="宋体" w:eastAsia="宋体" w:hAnsi="宋体" w:cs="宋体" w:hint="eastAsia"/>
          <w:sz w:val="24"/>
          <w:szCs w:val="24"/>
        </w:rPr>
        <w:t>自助机外部接口项目</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20180600</w:t>
      </w:r>
      <w:r w:rsidR="0082470B">
        <w:rPr>
          <w:rFonts w:ascii="宋体" w:eastAsia="宋体" w:hAnsi="宋体" w:cs="宋体" w:hint="eastAsia"/>
          <w:color w:val="000000"/>
          <w:sz w:val="24"/>
          <w:szCs w:val="24"/>
        </w:rPr>
        <w:t>8</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E96B7F" w:rsidRPr="003A62C8" w:rsidRDefault="00E96B7F" w:rsidP="00E96B7F">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E96B7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82470B" w:rsidP="00FD4338">
            <w:pPr>
              <w:shd w:val="clear" w:color="auto" w:fill="FFFFFF"/>
              <w:spacing w:line="360" w:lineRule="atLeast"/>
              <w:rPr>
                <w:rFonts w:ascii="宋体" w:eastAsia="宋体" w:hAnsi="宋体" w:cs="宋体"/>
                <w:color w:val="000000"/>
                <w:sz w:val="24"/>
                <w:szCs w:val="24"/>
              </w:rPr>
            </w:pPr>
            <w:r w:rsidRPr="0082470B">
              <w:rPr>
                <w:rFonts w:ascii="宋体" w:eastAsia="宋体" w:hAnsi="宋体" w:cs="宋体" w:hint="eastAsia"/>
                <w:sz w:val="24"/>
                <w:szCs w:val="24"/>
              </w:rPr>
              <w:t>江苏省中西医结合</w:t>
            </w:r>
            <w:r w:rsidRPr="0082470B">
              <w:rPr>
                <w:rFonts w:ascii="宋体" w:eastAsia="宋体" w:hAnsi="宋体" w:cs="宋体"/>
                <w:sz w:val="24"/>
                <w:szCs w:val="24"/>
              </w:rPr>
              <w:t>医院</w:t>
            </w:r>
            <w:r w:rsidRPr="0082470B">
              <w:rPr>
                <w:rFonts w:ascii="宋体" w:eastAsia="宋体" w:hAnsi="宋体" w:cs="宋体" w:hint="eastAsia"/>
                <w:sz w:val="24"/>
                <w:szCs w:val="24"/>
              </w:rPr>
              <w:t>自助机外部接口项目</w:t>
            </w:r>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both"/>
              <w:rPr>
                <w:sz w:val="24"/>
                <w:szCs w:val="24"/>
              </w:rPr>
            </w:pPr>
            <w:r>
              <w:rPr>
                <w:rFonts w:cs="宋体" w:hint="eastAsia"/>
                <w:sz w:val="24"/>
              </w:rPr>
              <w:t>联系人：王先生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E96B7F" w:rsidP="00277AAF">
            <w:pPr>
              <w:widowControl w:val="0"/>
              <w:spacing w:line="240" w:lineRule="auto"/>
              <w:jc w:val="both"/>
              <w:rPr>
                <w:rFonts w:cs="宋体"/>
                <w:sz w:val="24"/>
                <w:szCs w:val="24"/>
              </w:rPr>
            </w:pPr>
            <w:r w:rsidRPr="001F6F45">
              <w:rPr>
                <w:rFonts w:asciiTheme="minorEastAsia" w:hAnsiTheme="minorEastAsia" w:hint="eastAsia"/>
                <w:sz w:val="24"/>
                <w:szCs w:val="24"/>
              </w:rPr>
              <w:t>2</w:t>
            </w:r>
            <w:r w:rsidRPr="001F6F45">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8145F3" w:rsidRPr="005F43BA" w:rsidRDefault="0082470B"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008145F3" w:rsidRPr="005F43BA">
        <w:rPr>
          <w:rFonts w:ascii="宋体" w:eastAsia="宋体" w:hAnsi="宋体" w:cs="宋体" w:hint="eastAsia"/>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t>①投标商报价单。报价须标明本次拟提供的产品名称、生产厂家（或品牌）、规格型号、单位等详细技术参数。</w:t>
      </w:r>
    </w:p>
    <w:p w:rsidR="0082470B" w:rsidRDefault="0082470B" w:rsidP="0082470B">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82470B" w:rsidRDefault="0082470B" w:rsidP="0082470B">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3A4895" w:rsidRDefault="00D06183" w:rsidP="003A4895">
      <w:pPr>
        <w:spacing w:line="240" w:lineRule="auto"/>
        <w:rPr>
          <w:rFonts w:ascii="宋体" w:eastAsia="宋体" w:hAnsi="宋体" w:cs="宋体"/>
          <w:sz w:val="24"/>
          <w:szCs w:val="24"/>
        </w:rPr>
      </w:pPr>
      <w:r>
        <w:rPr>
          <w:rFonts w:cs="宋体" w:hint="eastAsia"/>
          <w:b/>
          <w:bCs/>
          <w:sz w:val="28"/>
          <w:szCs w:val="28"/>
        </w:rPr>
        <w:t>三</w:t>
      </w:r>
      <w:r w:rsidR="000946EF">
        <w:rPr>
          <w:rFonts w:cs="宋体" w:hint="eastAsia"/>
          <w:b/>
          <w:bCs/>
          <w:sz w:val="28"/>
          <w:szCs w:val="28"/>
        </w:rPr>
        <w:t>、招标目录：</w:t>
      </w:r>
      <w:r w:rsidR="003A4895" w:rsidRPr="0082470B">
        <w:rPr>
          <w:rFonts w:ascii="宋体" w:eastAsia="宋体" w:hAnsi="宋体" w:cs="宋体" w:hint="eastAsia"/>
          <w:sz w:val="24"/>
          <w:szCs w:val="24"/>
        </w:rPr>
        <w:t>江苏省中西医结合</w:t>
      </w:r>
      <w:r w:rsidR="003A4895" w:rsidRPr="0082470B">
        <w:rPr>
          <w:rFonts w:ascii="宋体" w:eastAsia="宋体" w:hAnsi="宋体" w:cs="宋体"/>
          <w:sz w:val="24"/>
          <w:szCs w:val="24"/>
        </w:rPr>
        <w:t>医院</w:t>
      </w:r>
      <w:r w:rsidR="003A4895" w:rsidRPr="0082470B">
        <w:rPr>
          <w:rFonts w:ascii="宋体" w:eastAsia="宋体" w:hAnsi="宋体" w:cs="宋体" w:hint="eastAsia"/>
          <w:sz w:val="24"/>
          <w:szCs w:val="24"/>
        </w:rPr>
        <w:t>自助机外部接口</w:t>
      </w:r>
    </w:p>
    <w:p w:rsidR="000946EF" w:rsidRPr="00714566" w:rsidRDefault="00D06183" w:rsidP="00277AAF">
      <w:pPr>
        <w:spacing w:line="240" w:lineRule="auto"/>
        <w:rPr>
          <w:rFonts w:ascii="宋体" w:eastAsia="宋体" w:hAnsi="宋体" w:cs="宋体"/>
          <w:sz w:val="24"/>
          <w:szCs w:val="24"/>
        </w:rPr>
      </w:pPr>
      <w:r>
        <w:rPr>
          <w:rFonts w:cs="宋体" w:hint="eastAsia"/>
          <w:b/>
          <w:bCs/>
          <w:color w:val="000000"/>
          <w:sz w:val="28"/>
          <w:szCs w:val="28"/>
        </w:rPr>
        <w:t>四</w:t>
      </w:r>
      <w:r w:rsidR="000946EF">
        <w:rPr>
          <w:rFonts w:cs="宋体" w:hint="eastAsia"/>
          <w:b/>
          <w:bCs/>
          <w:color w:val="000000"/>
          <w:sz w:val="28"/>
          <w:szCs w:val="28"/>
        </w:rPr>
        <w:t>、付款方式：</w:t>
      </w:r>
      <w:r w:rsidR="00714566" w:rsidRPr="0082470B">
        <w:rPr>
          <w:rFonts w:ascii="宋体" w:eastAsia="宋体" w:hAnsi="宋体" w:cs="宋体" w:hint="eastAsia"/>
          <w:sz w:val="24"/>
          <w:szCs w:val="24"/>
        </w:rPr>
        <w:t>江苏省中西医结合</w:t>
      </w:r>
      <w:r w:rsidR="00714566" w:rsidRPr="0082470B">
        <w:rPr>
          <w:rFonts w:ascii="宋体" w:eastAsia="宋体" w:hAnsi="宋体" w:cs="宋体"/>
          <w:sz w:val="24"/>
          <w:szCs w:val="24"/>
        </w:rPr>
        <w:t>医院</w:t>
      </w:r>
      <w:r w:rsidR="00714566" w:rsidRPr="0082470B">
        <w:rPr>
          <w:rFonts w:ascii="宋体" w:eastAsia="宋体" w:hAnsi="宋体" w:cs="宋体" w:hint="eastAsia"/>
          <w:sz w:val="24"/>
          <w:szCs w:val="24"/>
        </w:rPr>
        <w:t>自助机外部接口</w:t>
      </w:r>
      <w:r w:rsidR="00B03E1F">
        <w:rPr>
          <w:rFonts w:ascii="宋体" w:hAnsi="宋体" w:hint="eastAsia"/>
          <w:sz w:val="24"/>
        </w:rPr>
        <w:t>项目</w:t>
      </w:r>
      <w:r w:rsidR="00B749E4">
        <w:rPr>
          <w:rFonts w:cs="宋体" w:hint="eastAsia"/>
          <w:color w:val="000000"/>
          <w:sz w:val="24"/>
        </w:rPr>
        <w:t>安装调试结束后，经院方验收合格后</w:t>
      </w:r>
      <w:r w:rsidR="005E34B0">
        <w:rPr>
          <w:color w:val="000000"/>
          <w:sz w:val="24"/>
        </w:rPr>
        <w:t>90</w:t>
      </w:r>
      <w:r w:rsidR="005E34B0">
        <w:rPr>
          <w:rFonts w:cs="宋体" w:hint="eastAsia"/>
          <w:color w:val="000000"/>
          <w:sz w:val="24"/>
        </w:rPr>
        <w:t>天付全款</w:t>
      </w:r>
      <w:r w:rsidR="00B749E4">
        <w:rPr>
          <w:rFonts w:cs="宋体" w:hint="eastAsia"/>
          <w:color w:val="000000"/>
          <w:sz w:val="24"/>
        </w:rPr>
        <w:t>。</w:t>
      </w:r>
      <w:bookmarkStart w:id="0" w:name="_GoBack"/>
      <w:bookmarkEnd w:id="0"/>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lastRenderedPageBreak/>
        <w:t>3</w:t>
      </w:r>
      <w:r>
        <w:rPr>
          <w:rFonts w:cs="宋体" w:hint="eastAsia"/>
          <w:sz w:val="24"/>
        </w:rPr>
        <w:t>、中标单位应在招标方约定的时间内到招标单位签订经济合同，否则按自行放弃中标资格。</w:t>
      </w:r>
    </w:p>
    <w:p w:rsidR="000946EF" w:rsidRPr="003A4895" w:rsidRDefault="000946EF" w:rsidP="003A4895">
      <w:pPr>
        <w:pStyle w:val="a3"/>
        <w:spacing w:line="240" w:lineRule="auto"/>
        <w:ind w:left="420"/>
        <w:jc w:val="both"/>
        <w:rPr>
          <w:sz w:val="24"/>
        </w:rPr>
      </w:pPr>
      <w:r w:rsidRPr="003A4895">
        <w:rPr>
          <w:sz w:val="24"/>
        </w:rPr>
        <w:t>4</w:t>
      </w:r>
      <w:r w:rsidRPr="003A4895">
        <w:rPr>
          <w:rFonts w:cs="宋体" w:hint="eastAsia"/>
          <w:sz w:val="24"/>
        </w:rPr>
        <w:t>、</w:t>
      </w:r>
      <w:r w:rsidRPr="003A4895">
        <w:rPr>
          <w:rFonts w:ascii="宋体" w:hAnsi="宋体" w:cs="宋体" w:hint="eastAsia"/>
          <w:color w:val="000000"/>
          <w:sz w:val="24"/>
        </w:rPr>
        <w:t>签订合同后，中标人不得将货物及其他相关服务进行转包</w:t>
      </w:r>
      <w:r w:rsidRPr="003A4895">
        <w:rPr>
          <w:rFonts w:ascii="仿宋_GB2312" w:eastAsia="仿宋_GB2312" w:hAnsi="宋体" w:cs="仿宋_GB2312" w:hint="eastAsia"/>
          <w:color w:val="000000"/>
          <w:sz w:val="24"/>
        </w:rPr>
        <w:t>。</w:t>
      </w:r>
      <w:r w:rsidRPr="003A4895">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3A4895" w:rsidRDefault="000946EF" w:rsidP="003A4895">
      <w:pPr>
        <w:spacing w:line="240" w:lineRule="auto"/>
        <w:rPr>
          <w:rFonts w:cs="宋体"/>
          <w:sz w:val="24"/>
        </w:rPr>
      </w:pPr>
      <w:r>
        <w:rPr>
          <w:sz w:val="24"/>
        </w:rPr>
        <w:t xml:space="preserve">   </w:t>
      </w:r>
      <w:r>
        <w:rPr>
          <w:rFonts w:cs="宋体" w:hint="eastAsia"/>
          <w:sz w:val="24"/>
        </w:rPr>
        <w:t>按照国家有关规定及招标书内容、技术要求进行验收。</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1"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Pr="003A4895" w:rsidRDefault="003A4895" w:rsidP="003A4895">
      <w:pPr>
        <w:spacing w:line="240" w:lineRule="auto"/>
        <w:rPr>
          <w:sz w:val="24"/>
        </w:rPr>
      </w:pPr>
    </w:p>
    <w:p w:rsidR="003A4895" w:rsidRDefault="003A4895" w:rsidP="003A4895">
      <w:pPr>
        <w:pStyle w:val="1"/>
        <w:numPr>
          <w:ilvl w:val="0"/>
          <w:numId w:val="0"/>
        </w:numPr>
        <w:ind w:left="2360"/>
        <w:rPr>
          <w:rFonts w:ascii="宋体" w:hAnsi="宋体"/>
          <w:sz w:val="21"/>
          <w:szCs w:val="21"/>
        </w:rPr>
      </w:pPr>
      <w:r>
        <w:rPr>
          <w:rFonts w:ascii="宋体" w:hAnsi="宋体" w:hint="eastAsia"/>
          <w:sz w:val="32"/>
          <w:szCs w:val="32"/>
        </w:rPr>
        <w:lastRenderedPageBreak/>
        <w:t>项目</w:t>
      </w:r>
      <w:r>
        <w:rPr>
          <w:rFonts w:ascii="宋体" w:hAnsi="宋体"/>
          <w:sz w:val="32"/>
          <w:szCs w:val="32"/>
        </w:rPr>
        <w:t>技术规格</w:t>
      </w:r>
      <w:r>
        <w:rPr>
          <w:rFonts w:ascii="宋体" w:hAnsi="宋体" w:hint="eastAsia"/>
          <w:sz w:val="32"/>
          <w:szCs w:val="32"/>
        </w:rPr>
        <w:t>、</w:t>
      </w:r>
      <w:r>
        <w:rPr>
          <w:rFonts w:ascii="宋体" w:hAnsi="宋体"/>
          <w:sz w:val="32"/>
          <w:szCs w:val="32"/>
        </w:rPr>
        <w:t>数量及质量要求</w:t>
      </w:r>
      <w:bookmarkEnd w:id="1"/>
    </w:p>
    <w:p w:rsidR="003A4895" w:rsidRDefault="003A4895" w:rsidP="003A4895">
      <w:pPr>
        <w:pStyle w:val="2"/>
        <w:numPr>
          <w:ilvl w:val="0"/>
          <w:numId w:val="9"/>
        </w:numPr>
        <w:adjustRightInd w:val="0"/>
        <w:spacing w:line="415" w:lineRule="auto"/>
        <w:rPr>
          <w:rFonts w:ascii="宋体" w:hAnsi="宋体"/>
          <w:sz w:val="21"/>
          <w:szCs w:val="21"/>
        </w:rPr>
      </w:pPr>
      <w:bookmarkStart w:id="2" w:name="_Toc499663002"/>
      <w:r>
        <w:rPr>
          <w:rFonts w:ascii="宋体" w:hAnsi="宋体" w:hint="eastAsia"/>
          <w:sz w:val="21"/>
          <w:szCs w:val="21"/>
        </w:rPr>
        <w:t>招标</w:t>
      </w:r>
      <w:r>
        <w:rPr>
          <w:rFonts w:ascii="宋体" w:hAnsi="宋体"/>
          <w:sz w:val="21"/>
          <w:szCs w:val="21"/>
        </w:rPr>
        <w:t>项目一览表</w:t>
      </w:r>
      <w:bookmarkEnd w:id="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1360"/>
        <w:gridCol w:w="3012"/>
      </w:tblGrid>
      <w:tr w:rsidR="003A4895" w:rsidTr="000D747C">
        <w:trPr>
          <w:trHeight w:val="567"/>
          <w:jc w:val="center"/>
        </w:trPr>
        <w:tc>
          <w:tcPr>
            <w:tcW w:w="4268" w:type="dxa"/>
            <w:vAlign w:val="center"/>
          </w:tcPr>
          <w:p w:rsidR="003A4895" w:rsidRDefault="003A4895" w:rsidP="003A4895">
            <w:pPr>
              <w:pStyle w:val="af2"/>
              <w:spacing w:line="240" w:lineRule="atLeast"/>
              <w:ind w:left="0" w:firstLine="422"/>
              <w:jc w:val="center"/>
              <w:rPr>
                <w:rFonts w:ascii="宋体" w:eastAsia="宋体" w:hAnsi="宋体" w:cs="宋体"/>
                <w:b/>
                <w:sz w:val="21"/>
                <w:szCs w:val="21"/>
              </w:rPr>
            </w:pPr>
            <w:r>
              <w:rPr>
                <w:rFonts w:ascii="宋体" w:eastAsia="宋体" w:hAnsi="宋体" w:cs="宋体" w:hint="eastAsia"/>
                <w:b/>
                <w:sz w:val="21"/>
                <w:szCs w:val="21"/>
              </w:rPr>
              <w:t>项目名称</w:t>
            </w:r>
          </w:p>
        </w:tc>
        <w:tc>
          <w:tcPr>
            <w:tcW w:w="1360" w:type="dxa"/>
            <w:vAlign w:val="center"/>
          </w:tcPr>
          <w:p w:rsidR="003A4895" w:rsidRDefault="003A4895" w:rsidP="003A4895">
            <w:pPr>
              <w:pStyle w:val="af2"/>
              <w:spacing w:line="240" w:lineRule="atLeast"/>
              <w:ind w:left="0" w:firstLine="422"/>
              <w:jc w:val="center"/>
              <w:rPr>
                <w:rFonts w:ascii="宋体" w:eastAsia="宋体" w:hAnsi="宋体" w:cs="宋体"/>
                <w:b/>
                <w:sz w:val="21"/>
                <w:szCs w:val="21"/>
              </w:rPr>
            </w:pPr>
            <w:r>
              <w:rPr>
                <w:rFonts w:ascii="宋体" w:eastAsia="宋体" w:hAnsi="宋体" w:cs="宋体" w:hint="eastAsia"/>
                <w:b/>
                <w:sz w:val="21"/>
                <w:szCs w:val="21"/>
              </w:rPr>
              <w:t>数量</w:t>
            </w:r>
          </w:p>
        </w:tc>
        <w:tc>
          <w:tcPr>
            <w:tcW w:w="3012" w:type="dxa"/>
            <w:vAlign w:val="center"/>
          </w:tcPr>
          <w:p w:rsidR="003A4895" w:rsidRDefault="003A4895" w:rsidP="003A4895">
            <w:pPr>
              <w:pStyle w:val="af2"/>
              <w:spacing w:line="240" w:lineRule="atLeast"/>
              <w:ind w:left="0" w:firstLine="422"/>
              <w:jc w:val="center"/>
              <w:rPr>
                <w:rFonts w:ascii="宋体" w:eastAsia="宋体" w:hAnsi="宋体" w:cs="宋体"/>
                <w:b/>
                <w:sz w:val="21"/>
                <w:szCs w:val="21"/>
              </w:rPr>
            </w:pPr>
            <w:r>
              <w:rPr>
                <w:rFonts w:ascii="宋体" w:eastAsia="宋体" w:hAnsi="宋体" w:cs="宋体" w:hint="eastAsia"/>
                <w:b/>
                <w:sz w:val="21"/>
                <w:szCs w:val="21"/>
              </w:rPr>
              <w:t>单位</w:t>
            </w:r>
          </w:p>
        </w:tc>
      </w:tr>
      <w:tr w:rsidR="003A4895" w:rsidTr="000D747C">
        <w:trPr>
          <w:trHeight w:val="567"/>
          <w:jc w:val="center"/>
        </w:trPr>
        <w:tc>
          <w:tcPr>
            <w:tcW w:w="4268" w:type="dxa"/>
            <w:vAlign w:val="center"/>
          </w:tcPr>
          <w:p w:rsidR="003A4895" w:rsidRDefault="003A4895" w:rsidP="003A4895">
            <w:pPr>
              <w:pStyle w:val="af2"/>
              <w:spacing w:line="240" w:lineRule="atLeast"/>
              <w:ind w:left="0" w:firstLine="420"/>
              <w:rPr>
                <w:rFonts w:ascii="宋体" w:eastAsia="宋体" w:hAnsi="宋体" w:cs="宋体"/>
                <w:sz w:val="21"/>
                <w:szCs w:val="21"/>
              </w:rPr>
            </w:pPr>
            <w:r>
              <w:rPr>
                <w:rFonts w:ascii="宋体" w:eastAsia="宋体" w:hAnsi="宋体" w:cs="宋体" w:hint="eastAsia"/>
                <w:sz w:val="21"/>
                <w:szCs w:val="21"/>
              </w:rPr>
              <w:t>江苏省中西医结合</w:t>
            </w:r>
            <w:r>
              <w:rPr>
                <w:rFonts w:ascii="宋体" w:eastAsia="宋体" w:hAnsi="宋体" w:cs="宋体"/>
                <w:sz w:val="21"/>
                <w:szCs w:val="21"/>
              </w:rPr>
              <w:t>医院</w:t>
            </w:r>
            <w:r>
              <w:rPr>
                <w:rFonts w:ascii="宋体" w:eastAsia="宋体" w:hAnsi="宋体" w:cs="宋体" w:hint="eastAsia"/>
                <w:sz w:val="21"/>
                <w:szCs w:val="21"/>
              </w:rPr>
              <w:t>自助机外部接口项目</w:t>
            </w:r>
          </w:p>
        </w:tc>
        <w:tc>
          <w:tcPr>
            <w:tcW w:w="1360" w:type="dxa"/>
            <w:vAlign w:val="center"/>
          </w:tcPr>
          <w:p w:rsidR="003A4895" w:rsidRDefault="003A4895" w:rsidP="003A4895">
            <w:pPr>
              <w:pStyle w:val="af2"/>
              <w:spacing w:line="240" w:lineRule="atLeast"/>
              <w:ind w:left="0" w:firstLine="420"/>
              <w:jc w:val="center"/>
              <w:rPr>
                <w:rFonts w:ascii="宋体" w:eastAsia="宋体" w:hAnsi="宋体" w:cs="宋体"/>
                <w:sz w:val="21"/>
                <w:szCs w:val="21"/>
              </w:rPr>
            </w:pPr>
            <w:r>
              <w:rPr>
                <w:rFonts w:ascii="宋体" w:eastAsia="宋体" w:hAnsi="宋体" w:cs="宋体" w:hint="eastAsia"/>
                <w:sz w:val="21"/>
                <w:szCs w:val="21"/>
              </w:rPr>
              <w:t>1</w:t>
            </w:r>
          </w:p>
        </w:tc>
        <w:tc>
          <w:tcPr>
            <w:tcW w:w="3012" w:type="dxa"/>
            <w:vAlign w:val="center"/>
          </w:tcPr>
          <w:p w:rsidR="003A4895" w:rsidRDefault="003A4895" w:rsidP="003A4895">
            <w:pPr>
              <w:pStyle w:val="af2"/>
              <w:spacing w:line="240" w:lineRule="atLeast"/>
              <w:ind w:left="0" w:firstLine="420"/>
              <w:jc w:val="center"/>
              <w:rPr>
                <w:rFonts w:ascii="宋体" w:eastAsia="宋体" w:hAnsi="宋体" w:cs="宋体"/>
                <w:sz w:val="21"/>
                <w:szCs w:val="21"/>
              </w:rPr>
            </w:pPr>
            <w:r>
              <w:rPr>
                <w:rFonts w:ascii="宋体" w:eastAsia="宋体" w:hAnsi="宋体" w:cs="宋体" w:hint="eastAsia"/>
                <w:sz w:val="21"/>
                <w:szCs w:val="21"/>
              </w:rPr>
              <w:t>套</w:t>
            </w:r>
          </w:p>
        </w:tc>
      </w:tr>
    </w:tbl>
    <w:p w:rsidR="003A4895" w:rsidRDefault="003A4895" w:rsidP="003A4895">
      <w:pPr>
        <w:rPr>
          <w:rFonts w:ascii="宋体" w:eastAsia="宋体" w:hAnsi="宋体"/>
          <w:sz w:val="21"/>
          <w:szCs w:val="21"/>
        </w:rPr>
      </w:pPr>
    </w:p>
    <w:p w:rsidR="003A4895" w:rsidRDefault="003A4895" w:rsidP="003A4895">
      <w:pPr>
        <w:pStyle w:val="2"/>
        <w:numPr>
          <w:ilvl w:val="0"/>
          <w:numId w:val="9"/>
        </w:numPr>
        <w:tabs>
          <w:tab w:val="left" w:pos="142"/>
        </w:tabs>
        <w:adjustRightInd w:val="0"/>
        <w:spacing w:line="415" w:lineRule="auto"/>
        <w:rPr>
          <w:rFonts w:ascii="宋体" w:hAnsi="宋体"/>
          <w:sz w:val="21"/>
          <w:szCs w:val="21"/>
        </w:rPr>
      </w:pPr>
      <w:bookmarkStart w:id="3" w:name="_Toc499663003"/>
      <w:r>
        <w:rPr>
          <w:rFonts w:ascii="宋体" w:hAnsi="宋体" w:hint="eastAsia"/>
          <w:sz w:val="21"/>
          <w:szCs w:val="21"/>
        </w:rPr>
        <w:t>招标</w:t>
      </w:r>
      <w:r>
        <w:rPr>
          <w:rFonts w:ascii="宋体" w:hAnsi="宋体"/>
          <w:sz w:val="21"/>
          <w:szCs w:val="21"/>
        </w:rPr>
        <w:t>项目技术需求</w:t>
      </w:r>
      <w:bookmarkEnd w:id="3"/>
    </w:p>
    <w:p w:rsidR="003A4895" w:rsidRDefault="003A4895" w:rsidP="003A4895">
      <w:pPr>
        <w:pStyle w:val="3"/>
        <w:numPr>
          <w:ilvl w:val="1"/>
          <w:numId w:val="9"/>
        </w:numPr>
        <w:spacing w:line="415" w:lineRule="auto"/>
        <w:rPr>
          <w:rFonts w:ascii="宋体" w:hAnsi="宋体"/>
          <w:sz w:val="21"/>
          <w:szCs w:val="21"/>
        </w:rPr>
      </w:pPr>
      <w:r>
        <w:rPr>
          <w:rFonts w:ascii="宋体" w:hAnsi="宋体" w:hint="eastAsia"/>
          <w:sz w:val="21"/>
          <w:szCs w:val="21"/>
        </w:rPr>
        <w:t>总体目标</w:t>
      </w:r>
    </w:p>
    <w:p w:rsidR="003A4895" w:rsidRDefault="003A4895" w:rsidP="003A4895">
      <w:pPr>
        <w:pStyle w:val="a3"/>
        <w:widowControl w:val="0"/>
        <w:numPr>
          <w:ilvl w:val="0"/>
          <w:numId w:val="10"/>
        </w:numPr>
        <w:spacing w:after="0" w:line="360" w:lineRule="auto"/>
        <w:ind w:left="0" w:firstLineChars="200" w:firstLine="420"/>
        <w:contextualSpacing w:val="0"/>
        <w:jc w:val="both"/>
        <w:rPr>
          <w:rFonts w:ascii="宋体" w:eastAsia="宋体" w:hAnsi="宋体" w:cs="宋体"/>
          <w:color w:val="000000"/>
          <w:sz w:val="21"/>
          <w:szCs w:val="21"/>
        </w:rPr>
      </w:pPr>
      <w:r>
        <w:rPr>
          <w:rFonts w:ascii="宋体" w:eastAsia="宋体" w:hAnsi="宋体" w:cs="宋体" w:hint="eastAsia"/>
          <w:color w:val="000000"/>
          <w:sz w:val="21"/>
          <w:szCs w:val="21"/>
        </w:rPr>
        <w:t>满足医院患者在“我的南京”APP系统中实现</w:t>
      </w:r>
      <w:proofErr w:type="gramStart"/>
      <w:r>
        <w:rPr>
          <w:rFonts w:ascii="宋体" w:eastAsia="宋体" w:hAnsi="宋体" w:cs="宋体" w:hint="eastAsia"/>
          <w:color w:val="000000"/>
          <w:sz w:val="21"/>
          <w:szCs w:val="21"/>
        </w:rPr>
        <w:t>医</w:t>
      </w:r>
      <w:proofErr w:type="gramEnd"/>
      <w:r>
        <w:rPr>
          <w:rFonts w:ascii="宋体" w:eastAsia="宋体" w:hAnsi="宋体" w:cs="宋体" w:hint="eastAsia"/>
          <w:color w:val="000000"/>
          <w:sz w:val="21"/>
          <w:szCs w:val="21"/>
        </w:rPr>
        <w:t>保费用</w:t>
      </w:r>
      <w:proofErr w:type="gramStart"/>
      <w:r>
        <w:rPr>
          <w:rFonts w:ascii="宋体" w:eastAsia="宋体" w:hAnsi="宋体" w:cs="宋体" w:hint="eastAsia"/>
          <w:color w:val="000000"/>
          <w:sz w:val="21"/>
          <w:szCs w:val="21"/>
        </w:rPr>
        <w:t>的脱卡支付</w:t>
      </w:r>
      <w:proofErr w:type="gramEnd"/>
      <w:r>
        <w:rPr>
          <w:rFonts w:ascii="宋体" w:eastAsia="宋体" w:hAnsi="宋体" w:cs="宋体" w:hint="eastAsia"/>
          <w:color w:val="000000"/>
          <w:sz w:val="21"/>
          <w:szCs w:val="21"/>
        </w:rPr>
        <w:t>功能</w:t>
      </w:r>
    </w:p>
    <w:p w:rsidR="003A4895" w:rsidRPr="003A4895" w:rsidRDefault="003A4895" w:rsidP="003A4895">
      <w:pPr>
        <w:pStyle w:val="a3"/>
        <w:widowControl w:val="0"/>
        <w:numPr>
          <w:ilvl w:val="0"/>
          <w:numId w:val="10"/>
        </w:numPr>
        <w:spacing w:after="0" w:line="360" w:lineRule="auto"/>
        <w:ind w:left="0" w:firstLineChars="200" w:firstLine="420"/>
        <w:contextualSpacing w:val="0"/>
        <w:jc w:val="both"/>
        <w:rPr>
          <w:rFonts w:ascii="宋体" w:eastAsia="宋体" w:hAnsi="宋体" w:cs="宋体"/>
          <w:color w:val="000000"/>
          <w:sz w:val="21"/>
          <w:szCs w:val="21"/>
        </w:rPr>
      </w:pPr>
      <w:r>
        <w:rPr>
          <w:rFonts w:ascii="宋体" w:eastAsia="宋体" w:hAnsi="宋体" w:cs="宋体" w:hint="eastAsia"/>
          <w:color w:val="000000"/>
          <w:sz w:val="21"/>
          <w:szCs w:val="21"/>
        </w:rPr>
        <w:t>实现医院现有自助机软件可以和建设银行系统数据对接，完成数据交互工作</w:t>
      </w:r>
    </w:p>
    <w:p w:rsidR="003A4895" w:rsidRDefault="003A4895" w:rsidP="003A4895">
      <w:pPr>
        <w:pStyle w:val="3"/>
        <w:numPr>
          <w:ilvl w:val="1"/>
          <w:numId w:val="9"/>
        </w:numPr>
        <w:spacing w:line="415" w:lineRule="auto"/>
        <w:rPr>
          <w:rFonts w:ascii="宋体" w:hAnsi="宋体"/>
          <w:sz w:val="21"/>
          <w:szCs w:val="21"/>
        </w:rPr>
      </w:pPr>
      <w:r>
        <w:rPr>
          <w:rFonts w:ascii="宋体" w:hAnsi="宋体" w:hint="eastAsia"/>
          <w:sz w:val="21"/>
          <w:szCs w:val="21"/>
        </w:rPr>
        <w:t>功能需求</w:t>
      </w:r>
    </w:p>
    <w:p w:rsidR="003A4895" w:rsidRDefault="003A4895" w:rsidP="003A4895">
      <w:pPr>
        <w:pStyle w:val="4"/>
        <w:numPr>
          <w:ilvl w:val="2"/>
          <w:numId w:val="9"/>
        </w:numPr>
        <w:spacing w:line="415" w:lineRule="auto"/>
        <w:rPr>
          <w:rFonts w:ascii="宋体" w:hAnsi="宋体"/>
          <w:sz w:val="21"/>
          <w:szCs w:val="21"/>
        </w:rPr>
      </w:pPr>
      <w:proofErr w:type="gramStart"/>
      <w:r>
        <w:rPr>
          <w:rFonts w:ascii="宋体" w:hAnsi="宋体" w:hint="eastAsia"/>
          <w:sz w:val="21"/>
          <w:szCs w:val="21"/>
        </w:rPr>
        <w:t>脱卡支付</w:t>
      </w:r>
      <w:proofErr w:type="gramEnd"/>
      <w:r>
        <w:rPr>
          <w:rFonts w:ascii="宋体" w:hAnsi="宋体" w:hint="eastAsia"/>
          <w:sz w:val="21"/>
          <w:szCs w:val="21"/>
        </w:rPr>
        <w:t>接口要求</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570"/>
        <w:gridCol w:w="1290"/>
        <w:gridCol w:w="3255"/>
        <w:gridCol w:w="3405"/>
      </w:tblGrid>
      <w:tr w:rsidR="003A4895" w:rsidTr="000D747C">
        <w:trPr>
          <w:trHeight w:val="33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b/>
                <w:color w:val="000000"/>
                <w:szCs w:val="24"/>
              </w:rPr>
            </w:pPr>
            <w:r>
              <w:rPr>
                <w:rFonts w:ascii="宋体" w:eastAsia="宋体" w:hAnsi="宋体" w:cs="宋体" w:hint="eastAsia"/>
                <w:b/>
                <w:color w:val="000000"/>
                <w:sz w:val="24"/>
                <w:szCs w:val="24"/>
                <w:lang w:bidi="ar"/>
              </w:rPr>
              <w:t>序号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b/>
                <w:color w:val="000000"/>
                <w:szCs w:val="24"/>
              </w:rPr>
            </w:pPr>
            <w:r>
              <w:rPr>
                <w:rFonts w:ascii="宋体" w:eastAsia="宋体" w:hAnsi="宋体" w:cs="宋体" w:hint="eastAsia"/>
                <w:b/>
                <w:color w:val="000000"/>
                <w:sz w:val="24"/>
                <w:szCs w:val="24"/>
                <w:lang w:bidi="ar"/>
              </w:rPr>
              <w:t>业务类型</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b/>
                <w:color w:val="000000"/>
                <w:szCs w:val="24"/>
              </w:rPr>
            </w:pPr>
            <w:r>
              <w:rPr>
                <w:rFonts w:ascii="宋体" w:eastAsia="宋体" w:hAnsi="宋体" w:cs="宋体" w:hint="eastAsia"/>
                <w:b/>
                <w:color w:val="000000"/>
                <w:sz w:val="24"/>
                <w:szCs w:val="24"/>
                <w:lang w:bidi="ar"/>
              </w:rPr>
              <w:t>接口</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b/>
                <w:color w:val="000000"/>
                <w:szCs w:val="24"/>
              </w:rPr>
            </w:pPr>
            <w:r>
              <w:rPr>
                <w:rFonts w:ascii="宋体" w:eastAsia="宋体" w:hAnsi="宋体" w:cs="宋体" w:hint="eastAsia"/>
                <w:b/>
                <w:color w:val="000000"/>
                <w:sz w:val="24"/>
                <w:szCs w:val="24"/>
                <w:lang w:bidi="ar"/>
              </w:rPr>
              <w:t>接口描述</w:t>
            </w:r>
          </w:p>
        </w:tc>
      </w:tr>
      <w:tr w:rsidR="003A4895" w:rsidTr="000D747C">
        <w:trPr>
          <w:trHeight w:val="33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color w:val="000000"/>
                <w:szCs w:val="24"/>
              </w:rPr>
            </w:pPr>
            <w:r>
              <w:rPr>
                <w:rFonts w:ascii="宋体" w:eastAsia="宋体" w:hAnsi="宋体" w:cs="宋体" w:hint="eastAsia"/>
                <w:color w:val="000000"/>
                <w:sz w:val="24"/>
                <w:szCs w:val="24"/>
                <w:lang w:bidi="ar"/>
              </w:rPr>
              <w:t>1</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color w:val="000000"/>
                <w:szCs w:val="24"/>
              </w:rPr>
            </w:pPr>
            <w:proofErr w:type="gramStart"/>
            <w:r>
              <w:rPr>
                <w:rFonts w:ascii="宋体" w:eastAsia="宋体" w:hAnsi="宋体" w:cs="宋体" w:hint="eastAsia"/>
                <w:color w:val="000000"/>
                <w:sz w:val="24"/>
                <w:szCs w:val="24"/>
                <w:lang w:bidi="ar"/>
              </w:rPr>
              <w:t>医保脱卡付</w:t>
            </w:r>
            <w:proofErr w:type="gramEnd"/>
            <w:r>
              <w:rPr>
                <w:rFonts w:ascii="宋体" w:eastAsia="宋体" w:hAnsi="宋体" w:cs="宋体" w:hint="eastAsia"/>
                <w:color w:val="000000"/>
                <w:sz w:val="24"/>
                <w:szCs w:val="24"/>
                <w:lang w:bidi="ar"/>
              </w:rPr>
              <w:t>接口说明</w:t>
            </w: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bottom"/>
              <w:rPr>
                <w:rFonts w:ascii="宋体" w:eastAsia="宋体" w:hAnsi="宋体" w:cs="宋体"/>
                <w:color w:val="000000"/>
                <w:szCs w:val="24"/>
              </w:rPr>
            </w:pPr>
            <w:r>
              <w:rPr>
                <w:rFonts w:ascii="宋体" w:eastAsia="宋体" w:hAnsi="宋体" w:cs="宋体" w:hint="eastAsia"/>
                <w:color w:val="000000"/>
                <w:sz w:val="24"/>
                <w:szCs w:val="24"/>
                <w:lang w:bidi="ar"/>
              </w:rPr>
              <w:t>获取挂号</w:t>
            </w:r>
            <w:proofErr w:type="gramStart"/>
            <w:r>
              <w:rPr>
                <w:rFonts w:ascii="宋体" w:eastAsia="宋体" w:hAnsi="宋体" w:cs="宋体" w:hint="eastAsia"/>
                <w:color w:val="000000"/>
                <w:sz w:val="24"/>
                <w:szCs w:val="24"/>
                <w:lang w:bidi="ar"/>
              </w:rPr>
              <w:t>医保预</w:t>
            </w:r>
            <w:proofErr w:type="gramEnd"/>
            <w:r>
              <w:rPr>
                <w:rFonts w:ascii="宋体" w:eastAsia="宋体" w:hAnsi="宋体" w:cs="宋体" w:hint="eastAsia"/>
                <w:color w:val="000000"/>
                <w:sz w:val="24"/>
                <w:szCs w:val="24"/>
                <w:lang w:bidi="ar"/>
              </w:rPr>
              <w:t>结算数据（TYPE：YYGHMOBPAYYJS）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center"/>
              <w:rPr>
                <w:rFonts w:ascii="宋体" w:eastAsia="宋体" w:hAnsi="宋体" w:cs="宋体"/>
                <w:color w:val="000000"/>
                <w:szCs w:val="24"/>
              </w:rPr>
            </w:pPr>
            <w:r>
              <w:rPr>
                <w:rFonts w:ascii="宋体" w:eastAsia="宋体" w:hAnsi="宋体" w:cs="宋体" w:hint="eastAsia"/>
                <w:color w:val="000000"/>
                <w:sz w:val="24"/>
                <w:szCs w:val="24"/>
                <w:lang w:bidi="ar"/>
              </w:rPr>
              <w:t>APP用户</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保在线支付时，APP平台获取</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保在线支付结算入参</w:t>
            </w:r>
          </w:p>
        </w:tc>
      </w:tr>
      <w:tr w:rsidR="003A4895" w:rsidTr="000D747C">
        <w:trPr>
          <w:trHeight w:val="33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color w:val="000000"/>
                <w:szCs w:val="24"/>
              </w:rPr>
            </w:pPr>
            <w:r>
              <w:rPr>
                <w:rFonts w:ascii="宋体" w:eastAsia="宋体" w:hAnsi="宋体" w:cs="宋体" w:hint="eastAsia"/>
                <w:color w:val="000000"/>
                <w:sz w:val="24"/>
                <w:szCs w:val="24"/>
                <w:lang w:bidi="ar"/>
              </w:rPr>
              <w:t>2</w:t>
            </w: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rPr>
                <w:rFonts w:ascii="宋体" w:eastAsia="宋体" w:hAnsi="宋体" w:cs="宋体"/>
                <w:color w:val="000000"/>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bottom"/>
              <w:rPr>
                <w:rFonts w:ascii="宋体" w:eastAsia="宋体" w:hAnsi="宋体" w:cs="宋体"/>
                <w:color w:val="000000"/>
                <w:szCs w:val="24"/>
              </w:rPr>
            </w:pPr>
            <w:r>
              <w:rPr>
                <w:rFonts w:ascii="宋体" w:eastAsia="宋体" w:hAnsi="宋体" w:cs="宋体" w:hint="eastAsia"/>
                <w:color w:val="000000"/>
                <w:sz w:val="24"/>
                <w:szCs w:val="24"/>
                <w:lang w:bidi="ar"/>
              </w:rPr>
              <w:t>获取挂号</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保结算数据（TYPE：YYGHMOBPAYJS）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center"/>
              <w:rPr>
                <w:rFonts w:ascii="宋体" w:eastAsia="宋体" w:hAnsi="宋体" w:cs="宋体"/>
                <w:color w:val="000000"/>
                <w:szCs w:val="24"/>
              </w:rPr>
            </w:pPr>
            <w:r>
              <w:rPr>
                <w:rFonts w:ascii="宋体" w:eastAsia="宋体" w:hAnsi="宋体" w:cs="宋体" w:hint="eastAsia"/>
                <w:color w:val="000000"/>
                <w:sz w:val="24"/>
                <w:szCs w:val="24"/>
                <w:lang w:bidi="ar"/>
              </w:rPr>
              <w:t>APP用户</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保在线支付时，APP平台获取</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保在线支付预结算入参</w:t>
            </w:r>
          </w:p>
        </w:tc>
      </w:tr>
      <w:tr w:rsidR="003A4895" w:rsidTr="000D747C">
        <w:trPr>
          <w:trHeight w:val="33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color w:val="000000"/>
                <w:szCs w:val="24"/>
              </w:rPr>
            </w:pPr>
            <w:r>
              <w:rPr>
                <w:rFonts w:ascii="宋体" w:eastAsia="宋体" w:hAnsi="宋体" w:cs="宋体" w:hint="eastAsia"/>
                <w:color w:val="000000"/>
                <w:sz w:val="24"/>
                <w:szCs w:val="24"/>
                <w:lang w:bidi="ar"/>
              </w:rPr>
              <w:t>3</w:t>
            </w: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rPr>
                <w:rFonts w:ascii="宋体" w:eastAsia="宋体" w:hAnsi="宋体" w:cs="宋体"/>
                <w:color w:val="000000"/>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bottom"/>
              <w:rPr>
                <w:rFonts w:ascii="宋体" w:eastAsia="宋体" w:hAnsi="宋体" w:cs="宋体"/>
                <w:color w:val="000000"/>
                <w:szCs w:val="24"/>
              </w:rPr>
            </w:pPr>
            <w:r>
              <w:rPr>
                <w:rFonts w:ascii="宋体" w:eastAsia="宋体" w:hAnsi="宋体" w:cs="宋体" w:hint="eastAsia"/>
                <w:color w:val="000000"/>
                <w:sz w:val="24"/>
                <w:szCs w:val="24"/>
                <w:lang w:bidi="ar"/>
              </w:rPr>
              <w:t>诊间</w:t>
            </w:r>
            <w:proofErr w:type="gramStart"/>
            <w:r>
              <w:rPr>
                <w:rFonts w:ascii="宋体" w:eastAsia="宋体" w:hAnsi="宋体" w:cs="宋体" w:hint="eastAsia"/>
                <w:color w:val="000000"/>
                <w:sz w:val="24"/>
                <w:szCs w:val="24"/>
                <w:lang w:bidi="ar"/>
              </w:rPr>
              <w:t>医保预</w:t>
            </w:r>
            <w:proofErr w:type="gramEnd"/>
            <w:r>
              <w:rPr>
                <w:rFonts w:ascii="宋体" w:eastAsia="宋体" w:hAnsi="宋体" w:cs="宋体" w:hint="eastAsia"/>
                <w:color w:val="000000"/>
                <w:sz w:val="24"/>
                <w:szCs w:val="24"/>
                <w:lang w:bidi="ar"/>
              </w:rPr>
              <w:t>结算数据（TYPE：OUTFEEMOBPAYYJS）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center"/>
              <w:rPr>
                <w:rFonts w:ascii="宋体" w:eastAsia="宋体" w:hAnsi="宋体" w:cs="宋体"/>
                <w:color w:val="000000"/>
                <w:szCs w:val="24"/>
              </w:rPr>
            </w:pPr>
            <w:r>
              <w:rPr>
                <w:rFonts w:ascii="宋体" w:eastAsia="宋体" w:hAnsi="宋体" w:cs="宋体" w:hint="eastAsia"/>
                <w:color w:val="000000"/>
                <w:sz w:val="24"/>
                <w:szCs w:val="24"/>
                <w:lang w:bidi="ar"/>
              </w:rPr>
              <w:t>当病人发起诊间</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保在线支付时平台向医院系统获取</w:t>
            </w:r>
            <w:proofErr w:type="gramStart"/>
            <w:r>
              <w:rPr>
                <w:rFonts w:ascii="宋体" w:eastAsia="宋体" w:hAnsi="宋体" w:cs="宋体" w:hint="eastAsia"/>
                <w:color w:val="000000"/>
                <w:sz w:val="24"/>
                <w:szCs w:val="24"/>
                <w:lang w:bidi="ar"/>
              </w:rPr>
              <w:t>医保预</w:t>
            </w:r>
            <w:proofErr w:type="gramEnd"/>
            <w:r>
              <w:rPr>
                <w:rFonts w:ascii="宋体" w:eastAsia="宋体" w:hAnsi="宋体" w:cs="宋体" w:hint="eastAsia"/>
                <w:color w:val="000000"/>
                <w:sz w:val="24"/>
                <w:szCs w:val="24"/>
                <w:lang w:bidi="ar"/>
              </w:rPr>
              <w:t>结算数据</w:t>
            </w:r>
          </w:p>
        </w:tc>
      </w:tr>
      <w:tr w:rsidR="003A4895" w:rsidTr="000D747C">
        <w:trPr>
          <w:trHeight w:val="33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textAlignment w:val="center"/>
              <w:rPr>
                <w:rFonts w:ascii="宋体" w:eastAsia="宋体" w:hAnsi="宋体" w:cs="宋体"/>
                <w:color w:val="000000"/>
                <w:szCs w:val="24"/>
              </w:rPr>
            </w:pPr>
            <w:r>
              <w:rPr>
                <w:rFonts w:ascii="宋体" w:eastAsia="宋体" w:hAnsi="宋体" w:cs="宋体" w:hint="eastAsia"/>
                <w:color w:val="000000"/>
                <w:sz w:val="24"/>
                <w:szCs w:val="24"/>
                <w:lang w:bidi="ar"/>
              </w:rPr>
              <w:t>4</w:t>
            </w: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jc w:val="center"/>
              <w:rPr>
                <w:rFonts w:ascii="宋体" w:eastAsia="宋体" w:hAnsi="宋体" w:cs="宋体"/>
                <w:color w:val="000000"/>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bottom"/>
              <w:rPr>
                <w:rFonts w:ascii="宋体" w:eastAsia="宋体" w:hAnsi="宋体" w:cs="宋体"/>
                <w:color w:val="000000"/>
                <w:szCs w:val="24"/>
              </w:rPr>
            </w:pPr>
            <w:r>
              <w:rPr>
                <w:rFonts w:ascii="宋体" w:eastAsia="宋体" w:hAnsi="宋体" w:cs="宋体" w:hint="eastAsia"/>
                <w:color w:val="000000"/>
                <w:sz w:val="24"/>
                <w:szCs w:val="24"/>
                <w:lang w:bidi="ar"/>
              </w:rPr>
              <w:t>诊间</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保结算数据（TYPE：OUTFEEMOBPAYJS）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895" w:rsidRDefault="003A4895" w:rsidP="000D747C">
            <w:pPr>
              <w:textAlignment w:val="center"/>
              <w:rPr>
                <w:rFonts w:ascii="宋体" w:eastAsia="宋体" w:hAnsi="宋体" w:cs="宋体"/>
                <w:color w:val="000000"/>
                <w:szCs w:val="24"/>
              </w:rPr>
            </w:pPr>
            <w:r>
              <w:rPr>
                <w:rFonts w:ascii="宋体" w:eastAsia="宋体" w:hAnsi="宋体" w:cs="宋体" w:hint="eastAsia"/>
                <w:color w:val="000000"/>
                <w:sz w:val="24"/>
                <w:szCs w:val="24"/>
                <w:lang w:bidi="ar"/>
              </w:rPr>
              <w:t>当病人发起诊间</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保在线支付时平台向医院系统获取</w:t>
            </w:r>
            <w:proofErr w:type="gramStart"/>
            <w:r>
              <w:rPr>
                <w:rFonts w:ascii="宋体" w:eastAsia="宋体" w:hAnsi="宋体" w:cs="宋体" w:hint="eastAsia"/>
                <w:color w:val="000000"/>
                <w:sz w:val="24"/>
                <w:szCs w:val="24"/>
                <w:lang w:bidi="ar"/>
              </w:rPr>
              <w:t>医</w:t>
            </w:r>
            <w:proofErr w:type="gramEnd"/>
            <w:r>
              <w:rPr>
                <w:rFonts w:ascii="宋体" w:eastAsia="宋体" w:hAnsi="宋体" w:cs="宋体" w:hint="eastAsia"/>
                <w:color w:val="000000"/>
                <w:sz w:val="24"/>
                <w:szCs w:val="24"/>
                <w:lang w:bidi="ar"/>
              </w:rPr>
              <w:t>保结算数据</w:t>
            </w:r>
          </w:p>
        </w:tc>
      </w:tr>
    </w:tbl>
    <w:p w:rsidR="003A4895" w:rsidRDefault="003A4895" w:rsidP="003A4895"/>
    <w:p w:rsidR="003A4895" w:rsidRDefault="003A4895" w:rsidP="003A4895">
      <w:pPr>
        <w:pStyle w:val="4"/>
        <w:numPr>
          <w:ilvl w:val="2"/>
          <w:numId w:val="9"/>
        </w:numPr>
        <w:spacing w:line="415" w:lineRule="auto"/>
        <w:rPr>
          <w:sz w:val="24"/>
          <w:szCs w:val="24"/>
        </w:rPr>
      </w:pPr>
      <w:r>
        <w:rPr>
          <w:rFonts w:ascii="宋体" w:hAnsi="宋体" w:hint="eastAsia"/>
          <w:sz w:val="24"/>
          <w:szCs w:val="24"/>
        </w:rPr>
        <w:t>自助机软件与建设银行接口</w:t>
      </w:r>
      <w:bookmarkStart w:id="4" w:name="_Toc457399463"/>
      <w:r>
        <w:rPr>
          <w:rFonts w:ascii="宋体" w:hAnsi="宋体" w:hint="eastAsia"/>
          <w:sz w:val="24"/>
          <w:szCs w:val="24"/>
        </w:rPr>
        <w:t>要求</w:t>
      </w:r>
    </w:p>
    <w:p w:rsidR="003A4895" w:rsidRDefault="003A4895" w:rsidP="003A4895">
      <w:pPr>
        <w:pStyle w:val="4"/>
        <w:spacing w:line="415" w:lineRule="auto"/>
      </w:pPr>
      <w:r>
        <w:rPr>
          <w:rFonts w:hint="eastAsia"/>
        </w:rPr>
        <w:t>初始化接口</w:t>
      </w:r>
      <w:r>
        <w:t>—</w:t>
      </w:r>
      <w:r>
        <w:rPr>
          <w:rFonts w:hint="eastAsia"/>
        </w:rPr>
        <w:t xml:space="preserve">bool </w:t>
      </w:r>
      <w:proofErr w:type="spellStart"/>
      <w:r>
        <w:t>Init</w:t>
      </w:r>
      <w:proofErr w:type="spellEnd"/>
      <w:r>
        <w:t>()</w:t>
      </w:r>
      <w:bookmarkEnd w:id="4"/>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初始化流程必须调用。对硬件进行初始化，该步骤只需在程序运行的时候调用一次，后续将实例保存在内存，硬件就会保持工作。有些用户在每次交易前都初始化，反而会导致交易库多次初始化，导致不稳定的情况发生。</w:t>
      </w:r>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内包含了多个步骤：</w:t>
      </w:r>
    </w:p>
    <w:p w:rsidR="003A4895" w:rsidRDefault="003A4895" w:rsidP="003A4895">
      <w:pPr>
        <w:widowControl w:val="0"/>
        <w:numPr>
          <w:ilvl w:val="0"/>
          <w:numId w:val="11"/>
        </w:numPr>
        <w:spacing w:after="0" w:line="240" w:lineRule="auto"/>
        <w:rPr>
          <w:b/>
        </w:rPr>
      </w:pPr>
      <w:r>
        <w:rPr>
          <w:rFonts w:hint="eastAsia"/>
          <w:b/>
        </w:rPr>
        <w:t>载入硬件配置文件步骤</w:t>
      </w:r>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各硬件部件读卡器、非接读卡器、密码键盘的串口设置、交易主机IP和端口设置、超时时间设置等等；</w:t>
      </w:r>
    </w:p>
    <w:p w:rsidR="003A4895" w:rsidRDefault="003A4895" w:rsidP="003A4895">
      <w:pPr>
        <w:widowControl w:val="0"/>
        <w:numPr>
          <w:ilvl w:val="0"/>
          <w:numId w:val="11"/>
        </w:numPr>
        <w:spacing w:after="0" w:line="240" w:lineRule="auto"/>
        <w:rPr>
          <w:b/>
        </w:rPr>
      </w:pPr>
      <w:r>
        <w:rPr>
          <w:rFonts w:hint="eastAsia"/>
          <w:b/>
        </w:rPr>
        <w:t>硬件初始化步骤</w:t>
      </w:r>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包括各读卡器、密码键盘等硬件的初始化。</w:t>
      </w:r>
    </w:p>
    <w:p w:rsidR="003A4895" w:rsidRPr="003A4895" w:rsidRDefault="003A4895" w:rsidP="003A4895">
      <w:pPr>
        <w:pStyle w:val="1C-1"/>
        <w:numPr>
          <w:ilvl w:val="0"/>
          <w:numId w:val="0"/>
        </w:numPr>
        <w:ind w:firstLine="420"/>
      </w:pPr>
      <w:r>
        <w:rPr>
          <w:rFonts w:ascii="宋体" w:eastAsia="宋体" w:hAnsi="宋体" w:hint="eastAsia"/>
        </w:rPr>
        <w:t>在初始化过程中，如果是异步机制，订阅的消息事件将不断返回正在处理的信息，直至步骤为“</w:t>
      </w:r>
      <w:proofErr w:type="spellStart"/>
      <w:r>
        <w:rPr>
          <w:rFonts w:ascii="新宋体" w:eastAsia="新宋体"/>
          <w:color w:val="800000"/>
          <w:sz w:val="18"/>
          <w:szCs w:val="18"/>
        </w:rPr>
        <w:t>ProceduresEnd</w:t>
      </w:r>
      <w:proofErr w:type="spellEnd"/>
      <w:r>
        <w:rPr>
          <w:rFonts w:ascii="宋体" w:eastAsia="宋体" w:hAnsi="宋体" w:hint="eastAsia"/>
        </w:rPr>
        <w:t>”表示初始化流程成功完成，如果在初始化的过程中各步骤有检测到硬件故障或错误信息，</w:t>
      </w:r>
      <w:proofErr w:type="gramStart"/>
      <w:r>
        <w:rPr>
          <w:rFonts w:ascii="宋体" w:eastAsia="宋体" w:hAnsi="宋体" w:hint="eastAsia"/>
        </w:rPr>
        <w:t>返回码将实时</w:t>
      </w:r>
      <w:proofErr w:type="gramEnd"/>
      <w:r>
        <w:rPr>
          <w:rFonts w:ascii="宋体" w:eastAsia="宋体" w:hAnsi="宋体" w:hint="eastAsia"/>
        </w:rPr>
        <w:t>返回相应的错误码。</w:t>
      </w:r>
    </w:p>
    <w:p w:rsidR="003A4895" w:rsidRDefault="003A4895" w:rsidP="003A4895">
      <w:pPr>
        <w:widowControl w:val="0"/>
        <w:numPr>
          <w:ilvl w:val="0"/>
          <w:numId w:val="11"/>
        </w:numPr>
        <w:spacing w:after="0" w:line="240" w:lineRule="auto"/>
        <w:rPr>
          <w:b/>
        </w:rPr>
      </w:pPr>
      <w:r>
        <w:rPr>
          <w:rFonts w:hint="eastAsia"/>
          <w:b/>
        </w:rPr>
        <w:t>代码示例：</w:t>
      </w:r>
    </w:p>
    <w:p w:rsidR="003A4895" w:rsidRDefault="003A4895" w:rsidP="003A4895">
      <w:pPr>
        <w:rPr>
          <w:b/>
        </w:rPr>
      </w:pPr>
      <w:r>
        <w:rPr>
          <w:rFonts w:hint="eastAsia"/>
          <w:b/>
        </w:rPr>
        <w:t>【调用部分】</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MutliThread</w:t>
      </w:r>
      <w:proofErr w:type="spellEnd"/>
      <w:r>
        <w:rPr>
          <w:rFonts w:ascii="新宋体" w:eastAsia="新宋体"/>
          <w:sz w:val="18"/>
          <w:szCs w:val="18"/>
        </w:rPr>
        <w:t xml:space="preserve"> = </w:t>
      </w:r>
      <w:r>
        <w:rPr>
          <w:rFonts w:ascii="新宋体" w:eastAsia="新宋体"/>
          <w:color w:val="0000FF"/>
          <w:sz w:val="18"/>
          <w:szCs w:val="18"/>
        </w:rPr>
        <w:t>false</w:t>
      </w:r>
      <w:r>
        <w:rPr>
          <w:rFonts w:ascii="新宋体" w:eastAsia="新宋体"/>
          <w:sz w:val="18"/>
          <w:szCs w:val="18"/>
        </w:rPr>
        <w:t>;</w:t>
      </w:r>
      <w:r>
        <w:rPr>
          <w:rFonts w:ascii="新宋体" w:eastAsia="新宋体" w:hint="eastAsia"/>
          <w:sz w:val="18"/>
          <w:szCs w:val="18"/>
        </w:rPr>
        <w:t>//是否使用异步机制，true异步事件，false同步返回结果</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BusinessLib</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TDefaultLib.InitService</w:t>
      </w:r>
      <w:proofErr w:type="spellEnd"/>
      <w:r>
        <w:rPr>
          <w:rFonts w:ascii="新宋体" w:eastAsia="新宋体"/>
          <w:color w:val="800000"/>
          <w:sz w:val="18"/>
          <w:szCs w:val="18"/>
        </w:rPr>
        <w:t>"</w:t>
      </w:r>
      <w:r>
        <w:rPr>
          <w:rFonts w:ascii="新宋体" w:eastAsia="新宋体"/>
          <w:sz w:val="18"/>
          <w:szCs w:val="18"/>
        </w:rPr>
        <w:t>;</w:t>
      </w:r>
    </w:p>
    <w:p w:rsidR="003A4895" w:rsidRPr="003A4895" w:rsidRDefault="003A4895" w:rsidP="003A4895">
      <w:pPr>
        <w:rPr>
          <w:b/>
        </w:rPr>
      </w:pPr>
      <w:proofErr w:type="spellStart"/>
      <w:proofErr w:type="gram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Init</w:t>
      </w:r>
      <w:proofErr w:type="spellEnd"/>
      <w:r>
        <w:rPr>
          <w:rFonts w:ascii="新宋体" w:eastAsia="新宋体"/>
          <w:sz w:val="18"/>
          <w:szCs w:val="18"/>
        </w:rPr>
        <w:t>(</w:t>
      </w:r>
      <w:proofErr w:type="gramEnd"/>
      <w:r>
        <w:rPr>
          <w:rFonts w:ascii="新宋体" w:eastAsia="新宋体"/>
          <w:sz w:val="18"/>
          <w:szCs w:val="18"/>
        </w:rPr>
        <w:t>);</w:t>
      </w:r>
    </w:p>
    <w:p w:rsidR="003A4895" w:rsidRDefault="003A4895" w:rsidP="003A4895">
      <w:pPr>
        <w:rPr>
          <w:rFonts w:ascii="新宋体" w:eastAsia="新宋体"/>
          <w:b/>
          <w:color w:val="000000"/>
          <w:sz w:val="18"/>
          <w:szCs w:val="18"/>
        </w:rPr>
      </w:pPr>
      <w:r>
        <w:rPr>
          <w:rFonts w:ascii="新宋体" w:eastAsia="新宋体" w:hint="eastAsia"/>
          <w:b/>
          <w:color w:val="000000"/>
          <w:sz w:val="18"/>
          <w:szCs w:val="18"/>
        </w:rPr>
        <w:t>【接收部分】</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【C#异步机制】</w:t>
      </w:r>
    </w:p>
    <w:p w:rsidR="003A4895" w:rsidRDefault="003A4895" w:rsidP="003A4895">
      <w:pPr>
        <w:autoSpaceDE w:val="0"/>
        <w:autoSpaceDN w:val="0"/>
        <w:adjustRightInd w:val="0"/>
        <w:rPr>
          <w:rFonts w:ascii="新宋体" w:eastAsia="新宋体"/>
          <w:sz w:val="18"/>
          <w:szCs w:val="18"/>
        </w:rPr>
      </w:pPr>
      <w:proofErr w:type="gramStart"/>
      <w:r>
        <w:rPr>
          <w:rFonts w:ascii="新宋体" w:eastAsia="新宋体"/>
          <w:color w:val="0000FF"/>
          <w:sz w:val="18"/>
          <w:szCs w:val="18"/>
        </w:rPr>
        <w:t>private</w:t>
      </w:r>
      <w:proofErr w:type="gramEnd"/>
      <w:r>
        <w:rPr>
          <w:rFonts w:ascii="新宋体" w:eastAsia="新宋体"/>
          <w:sz w:val="18"/>
          <w:szCs w:val="18"/>
        </w:rPr>
        <w:t xml:space="preserve"> </w:t>
      </w:r>
      <w:r>
        <w:rPr>
          <w:rFonts w:ascii="新宋体" w:eastAsia="新宋体"/>
          <w:color w:val="0000FF"/>
          <w:sz w:val="18"/>
          <w:szCs w:val="18"/>
        </w:rPr>
        <w:t>void</w:t>
      </w:r>
      <w:r>
        <w:rPr>
          <w:rFonts w:ascii="新宋体" w:eastAsia="新宋体"/>
          <w:sz w:val="18"/>
          <w:szCs w:val="18"/>
        </w:rPr>
        <w:t xml:space="preserve"> </w:t>
      </w:r>
      <w:proofErr w:type="spellStart"/>
      <w:r>
        <w:rPr>
          <w:rFonts w:ascii="新宋体" w:eastAsia="新宋体"/>
          <w:color w:val="000000"/>
          <w:sz w:val="18"/>
          <w:szCs w:val="18"/>
        </w:rPr>
        <w:t>InitCallback</w:t>
      </w:r>
      <w:proofErr w:type="spellEnd"/>
      <w:r>
        <w:rPr>
          <w:rFonts w:ascii="新宋体" w:eastAsia="新宋体"/>
          <w:sz w:val="18"/>
          <w:szCs w:val="18"/>
        </w:rPr>
        <w:t>(</w:t>
      </w:r>
      <w:proofErr w:type="spellStart"/>
      <w:r>
        <w:rPr>
          <w:rFonts w:ascii="新宋体" w:eastAsia="新宋体"/>
          <w:color w:val="008080"/>
          <w:sz w:val="18"/>
          <w:szCs w:val="18"/>
        </w:rPr>
        <w:t>ResponseData</w:t>
      </w:r>
      <w:proofErr w:type="spellEnd"/>
      <w:r>
        <w:rPr>
          <w:rFonts w:ascii="新宋体" w:eastAsia="新宋体"/>
          <w:sz w:val="18"/>
          <w:szCs w:val="18"/>
        </w:rPr>
        <w:t xml:space="preserve"> </w:t>
      </w:r>
      <w:proofErr w:type="spellStart"/>
      <w:r>
        <w:rPr>
          <w:rFonts w:ascii="新宋体" w:eastAsia="新宋体"/>
          <w:color w:val="000000"/>
          <w:sz w:val="18"/>
          <w:szCs w:val="18"/>
        </w:rPr>
        <w:t>ResponseEntity</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try</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ProceduresEnd</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lastRenderedPageBreak/>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color w:val="000000"/>
          <w:sz w:val="18"/>
          <w:szCs w:val="18"/>
        </w:rPr>
        <w:t>//</w:t>
      </w:r>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系统初始化成功。</w:t>
      </w:r>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else</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color w:val="000000"/>
          <w:sz w:val="18"/>
          <w:szCs w:val="18"/>
        </w:rPr>
        <w:t>//</w:t>
      </w:r>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系统初始化失败：</w:t>
      </w:r>
      <w:r>
        <w:rPr>
          <w:rFonts w:ascii="新宋体" w:eastAsia="新宋体"/>
          <w:color w:val="800000"/>
          <w:sz w:val="18"/>
          <w:szCs w:val="18"/>
        </w:rPr>
        <w:t>"</w:t>
      </w:r>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w:t>
      </w:r>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catch</w:t>
      </w:r>
      <w:proofErr w:type="gramEnd"/>
      <w:r>
        <w:rPr>
          <w:rFonts w:ascii="新宋体" w:eastAsia="新宋体"/>
          <w:sz w:val="18"/>
          <w:szCs w:val="18"/>
        </w:rPr>
        <w:t xml:space="preserve"> (</w:t>
      </w:r>
      <w:r>
        <w:rPr>
          <w:rFonts w:ascii="新宋体" w:eastAsia="新宋体"/>
          <w:color w:val="008080"/>
          <w:sz w:val="18"/>
          <w:szCs w:val="18"/>
        </w:rPr>
        <w:t>Exception</w:t>
      </w:r>
      <w:r>
        <w:rPr>
          <w:rFonts w:ascii="新宋体" w:eastAsia="新宋体"/>
          <w:sz w:val="18"/>
          <w:szCs w:val="18"/>
        </w:rPr>
        <w:t xml:space="preserve"> </w:t>
      </w:r>
      <w:r>
        <w:rPr>
          <w:rFonts w:ascii="新宋体" w:eastAsia="新宋体"/>
          <w:color w:val="000000"/>
          <w:sz w:val="18"/>
          <w:szCs w:val="18"/>
        </w:rPr>
        <w:t>ex</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ind w:firstLine="36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w:t>
      </w:r>
    </w:p>
    <w:p w:rsidR="003A4895" w:rsidRDefault="003A4895" w:rsidP="003A4895">
      <w:pPr>
        <w:pStyle w:val="3"/>
      </w:pPr>
      <w:bookmarkStart w:id="5" w:name="_Toc457399464"/>
      <w:r>
        <w:rPr>
          <w:rFonts w:hint="eastAsia"/>
        </w:rPr>
        <w:t>签到接口</w:t>
      </w:r>
      <w:r>
        <w:t>—</w:t>
      </w:r>
      <w:r>
        <w:rPr>
          <w:rFonts w:hint="eastAsia"/>
        </w:rPr>
        <w:t xml:space="preserve">bool </w:t>
      </w:r>
      <w:proofErr w:type="spellStart"/>
      <w:r>
        <w:t>SignIn</w:t>
      </w:r>
      <w:proofErr w:type="spellEnd"/>
      <w:r>
        <w:t>()</w:t>
      </w:r>
      <w:bookmarkEnd w:id="5"/>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可选接口，签到流程内包含了向交易主机签到步骤。</w:t>
      </w:r>
      <w:r>
        <w:rPr>
          <w:rFonts w:ascii="宋体" w:eastAsia="宋体" w:hAnsi="宋体" w:hint="eastAsia"/>
          <w:color w:val="FF0000"/>
        </w:rPr>
        <w:t>在消费接口已经包含签到，所以该接口可以无须调用。</w:t>
      </w:r>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在签到过程中，如果是异步机制，订阅的消息事件将不断返回正在处理的信息，直至步骤为“</w:t>
      </w:r>
      <w:proofErr w:type="spellStart"/>
      <w:r>
        <w:rPr>
          <w:rFonts w:ascii="新宋体" w:eastAsia="新宋体"/>
          <w:color w:val="800000"/>
          <w:sz w:val="18"/>
          <w:szCs w:val="18"/>
        </w:rPr>
        <w:t>ProceduresEnd</w:t>
      </w:r>
      <w:proofErr w:type="spellEnd"/>
      <w:r>
        <w:rPr>
          <w:rFonts w:ascii="宋体" w:eastAsia="宋体" w:hAnsi="宋体" w:hint="eastAsia"/>
        </w:rPr>
        <w:t>”,表示签到流程成功完成，如果在签到的过程中有签到失败或错误信息将实时返回相应的错误码。</w:t>
      </w:r>
    </w:p>
    <w:p w:rsidR="003A4895" w:rsidRDefault="003A4895" w:rsidP="003A4895">
      <w:pPr>
        <w:rPr>
          <w:b/>
        </w:rPr>
      </w:pPr>
      <w:r>
        <w:rPr>
          <w:rFonts w:hint="eastAsia"/>
          <w:b/>
        </w:rPr>
        <w:t>【调用部分】</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MutliThread</w:t>
      </w:r>
      <w:proofErr w:type="spellEnd"/>
      <w:r>
        <w:rPr>
          <w:rFonts w:ascii="新宋体" w:eastAsia="新宋体"/>
          <w:sz w:val="18"/>
          <w:szCs w:val="18"/>
        </w:rPr>
        <w:t xml:space="preserve"> = </w:t>
      </w:r>
      <w:r>
        <w:rPr>
          <w:rFonts w:ascii="新宋体" w:eastAsia="新宋体"/>
          <w:color w:val="0000FF"/>
          <w:sz w:val="18"/>
          <w:szCs w:val="18"/>
        </w:rPr>
        <w:t>false</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BusinessLib</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T</w:t>
      </w:r>
      <w:r>
        <w:rPr>
          <w:rFonts w:ascii="新宋体" w:eastAsia="新宋体" w:hint="eastAsia"/>
          <w:color w:val="0000FF"/>
          <w:sz w:val="18"/>
          <w:szCs w:val="18"/>
        </w:rPr>
        <w:t>XX</w:t>
      </w:r>
      <w:r>
        <w:rPr>
          <w:rFonts w:ascii="新宋体" w:eastAsia="新宋体"/>
          <w:color w:val="800000"/>
          <w:sz w:val="18"/>
          <w:szCs w:val="18"/>
        </w:rPr>
        <w:t>BankCardLib</w:t>
      </w:r>
      <w:proofErr w:type="spellEnd"/>
      <w:r>
        <w:rPr>
          <w:rFonts w:ascii="新宋体" w:eastAsia="新宋体"/>
          <w:color w:val="800000"/>
          <w:sz w:val="18"/>
          <w:szCs w:val="18"/>
        </w:rPr>
        <w:t xml:space="preserve">. </w:t>
      </w:r>
      <w:proofErr w:type="spellStart"/>
      <w:r>
        <w:rPr>
          <w:rFonts w:ascii="新宋体" w:eastAsia="新宋体"/>
          <w:color w:val="800000"/>
          <w:sz w:val="18"/>
          <w:szCs w:val="18"/>
        </w:rPr>
        <w:t>SignInService</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rPr>
          <w:b/>
        </w:rPr>
      </w:pPr>
      <w:proofErr w:type="spellStart"/>
      <w:proofErr w:type="gramStart"/>
      <w:r>
        <w:rPr>
          <w:rFonts w:ascii="新宋体" w:eastAsia="新宋体"/>
          <w:color w:val="000000"/>
          <w:sz w:val="18"/>
          <w:szCs w:val="18"/>
        </w:rPr>
        <w:t>terminalPay</w:t>
      </w:r>
      <w:proofErr w:type="spellEnd"/>
      <w:proofErr w:type="gramEnd"/>
      <w:r>
        <w:rPr>
          <w:rFonts w:ascii="新宋体" w:eastAsia="新宋体"/>
          <w:sz w:val="18"/>
          <w:szCs w:val="18"/>
        </w:rPr>
        <w:t>.</w:t>
      </w:r>
      <w:r>
        <w:rPr>
          <w:rFonts w:ascii="新宋体" w:eastAsia="新宋体"/>
          <w:color w:val="000000"/>
          <w:sz w:val="18"/>
          <w:szCs w:val="18"/>
        </w:rPr>
        <w:t xml:space="preserve"> </w:t>
      </w:r>
      <w:proofErr w:type="spellStart"/>
      <w:r>
        <w:rPr>
          <w:rFonts w:ascii="新宋体" w:eastAsia="新宋体"/>
          <w:color w:val="000000"/>
          <w:sz w:val="18"/>
          <w:szCs w:val="18"/>
        </w:rPr>
        <w:t>SignIn</w:t>
      </w:r>
      <w:proofErr w:type="spellEnd"/>
      <w:r>
        <w:rPr>
          <w:rFonts w:ascii="新宋体" w:eastAsia="新宋体"/>
          <w:sz w:val="18"/>
          <w:szCs w:val="18"/>
        </w:rPr>
        <w:t xml:space="preserve"> ();</w:t>
      </w:r>
    </w:p>
    <w:p w:rsidR="003A4895" w:rsidRDefault="003A4895" w:rsidP="003A4895">
      <w:pPr>
        <w:rPr>
          <w:b/>
        </w:rPr>
      </w:pPr>
    </w:p>
    <w:p w:rsidR="003A4895" w:rsidRDefault="003A4895" w:rsidP="003A4895">
      <w:pPr>
        <w:rPr>
          <w:rFonts w:ascii="新宋体" w:eastAsia="新宋体"/>
          <w:color w:val="000000"/>
          <w:sz w:val="18"/>
          <w:szCs w:val="18"/>
        </w:rPr>
      </w:pPr>
      <w:r>
        <w:rPr>
          <w:rFonts w:ascii="新宋体" w:eastAsia="新宋体" w:hint="eastAsia"/>
          <w:color w:val="000000"/>
          <w:sz w:val="18"/>
          <w:szCs w:val="18"/>
        </w:rPr>
        <w:t>【接收部分】</w:t>
      </w:r>
    </w:p>
    <w:p w:rsidR="003A4895" w:rsidRDefault="003A4895" w:rsidP="003A4895">
      <w:pPr>
        <w:autoSpaceDE w:val="0"/>
        <w:autoSpaceDN w:val="0"/>
        <w:adjustRightInd w:val="0"/>
        <w:rPr>
          <w:rFonts w:ascii="新宋体" w:eastAsia="新宋体"/>
          <w:sz w:val="18"/>
          <w:szCs w:val="18"/>
        </w:rPr>
      </w:pPr>
      <w:proofErr w:type="gramStart"/>
      <w:r>
        <w:rPr>
          <w:rFonts w:ascii="新宋体" w:eastAsia="新宋体"/>
          <w:color w:val="0000FF"/>
          <w:sz w:val="18"/>
          <w:szCs w:val="18"/>
        </w:rPr>
        <w:t>private</w:t>
      </w:r>
      <w:proofErr w:type="gramEnd"/>
      <w:r>
        <w:rPr>
          <w:rFonts w:ascii="新宋体" w:eastAsia="新宋体"/>
          <w:sz w:val="18"/>
          <w:szCs w:val="18"/>
        </w:rPr>
        <w:t xml:space="preserve"> </w:t>
      </w:r>
      <w:r>
        <w:rPr>
          <w:rFonts w:ascii="新宋体" w:eastAsia="新宋体"/>
          <w:color w:val="0000FF"/>
          <w:sz w:val="18"/>
          <w:szCs w:val="18"/>
        </w:rPr>
        <w:t>void</w:t>
      </w:r>
      <w:r>
        <w:rPr>
          <w:rFonts w:ascii="新宋体" w:eastAsia="新宋体"/>
          <w:sz w:val="18"/>
          <w:szCs w:val="18"/>
        </w:rPr>
        <w:t xml:space="preserve"> </w:t>
      </w:r>
      <w:proofErr w:type="spellStart"/>
      <w:r>
        <w:rPr>
          <w:rFonts w:ascii="新宋体" w:eastAsia="新宋体" w:hint="eastAsia"/>
          <w:color w:val="000000"/>
          <w:sz w:val="18"/>
          <w:szCs w:val="18"/>
        </w:rPr>
        <w:t>SignIn</w:t>
      </w:r>
      <w:r>
        <w:rPr>
          <w:rFonts w:ascii="新宋体" w:eastAsia="新宋体"/>
          <w:color w:val="000000"/>
          <w:sz w:val="18"/>
          <w:szCs w:val="18"/>
        </w:rPr>
        <w:t>Callback</w:t>
      </w:r>
      <w:proofErr w:type="spellEnd"/>
      <w:r>
        <w:rPr>
          <w:rFonts w:ascii="新宋体" w:eastAsia="新宋体"/>
          <w:sz w:val="18"/>
          <w:szCs w:val="18"/>
        </w:rPr>
        <w:t>(</w:t>
      </w:r>
      <w:proofErr w:type="spellStart"/>
      <w:r>
        <w:rPr>
          <w:rFonts w:ascii="新宋体" w:eastAsia="新宋体"/>
          <w:color w:val="008080"/>
          <w:sz w:val="18"/>
          <w:szCs w:val="18"/>
        </w:rPr>
        <w:t>ResponseData</w:t>
      </w:r>
      <w:proofErr w:type="spellEnd"/>
      <w:r>
        <w:rPr>
          <w:rFonts w:ascii="新宋体" w:eastAsia="新宋体"/>
          <w:sz w:val="18"/>
          <w:szCs w:val="18"/>
        </w:rPr>
        <w:t xml:space="preserve"> </w:t>
      </w:r>
      <w:proofErr w:type="spellStart"/>
      <w:r>
        <w:rPr>
          <w:rFonts w:ascii="新宋体" w:eastAsia="新宋体"/>
          <w:color w:val="000000"/>
          <w:sz w:val="18"/>
          <w:szCs w:val="18"/>
        </w:rPr>
        <w:t>ResponseEntity</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try</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ProceduresEnd</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color w:val="000000"/>
          <w:sz w:val="18"/>
          <w:szCs w:val="18"/>
        </w:rPr>
        <w:t>//</w:t>
      </w:r>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签到成功。</w:t>
      </w:r>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else</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color w:val="000000"/>
          <w:sz w:val="18"/>
          <w:szCs w:val="18"/>
        </w:rPr>
        <w:t>//</w:t>
      </w:r>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签到失败：</w:t>
      </w:r>
      <w:r>
        <w:rPr>
          <w:rFonts w:ascii="新宋体" w:eastAsia="新宋体"/>
          <w:color w:val="800000"/>
          <w:sz w:val="18"/>
          <w:szCs w:val="18"/>
        </w:rPr>
        <w:t>"</w:t>
      </w:r>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w:t>
      </w:r>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catch</w:t>
      </w:r>
      <w:proofErr w:type="gramEnd"/>
      <w:r>
        <w:rPr>
          <w:rFonts w:ascii="新宋体" w:eastAsia="新宋体"/>
          <w:sz w:val="18"/>
          <w:szCs w:val="18"/>
        </w:rPr>
        <w:t xml:space="preserve"> (</w:t>
      </w:r>
      <w:r>
        <w:rPr>
          <w:rFonts w:ascii="新宋体" w:eastAsia="新宋体"/>
          <w:color w:val="008080"/>
          <w:sz w:val="18"/>
          <w:szCs w:val="18"/>
        </w:rPr>
        <w:t>Exception</w:t>
      </w:r>
      <w:r>
        <w:rPr>
          <w:rFonts w:ascii="新宋体" w:eastAsia="新宋体"/>
          <w:sz w:val="18"/>
          <w:szCs w:val="18"/>
        </w:rPr>
        <w:t xml:space="preserve"> </w:t>
      </w:r>
      <w:r>
        <w:rPr>
          <w:rFonts w:ascii="新宋体" w:eastAsia="新宋体"/>
          <w:color w:val="000000"/>
          <w:sz w:val="18"/>
          <w:szCs w:val="18"/>
        </w:rPr>
        <w:t>ex</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ind w:firstLine="360"/>
        <w:rPr>
          <w:rFonts w:ascii="新宋体" w:eastAsia="新宋体"/>
          <w:sz w:val="18"/>
          <w:szCs w:val="18"/>
        </w:rPr>
      </w:pPr>
      <w:r>
        <w:rPr>
          <w:rFonts w:ascii="新宋体" w:eastAsia="新宋体"/>
          <w:sz w:val="18"/>
          <w:szCs w:val="18"/>
        </w:rPr>
        <w:t>}</w:t>
      </w:r>
    </w:p>
    <w:p w:rsidR="003A4895" w:rsidRP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w:t>
      </w:r>
    </w:p>
    <w:p w:rsidR="003A4895" w:rsidRDefault="003A4895" w:rsidP="003A4895">
      <w:pPr>
        <w:pStyle w:val="3"/>
      </w:pPr>
      <w:bookmarkStart w:id="6" w:name="_Toc457399465"/>
      <w:r>
        <w:rPr>
          <w:rFonts w:hint="eastAsia"/>
        </w:rPr>
        <w:t>消费接口</w:t>
      </w:r>
      <w:r>
        <w:rPr>
          <w:rFonts w:hint="eastAsia"/>
        </w:rPr>
        <w:t>--</w:t>
      </w:r>
      <w:r>
        <w:t>Pay(</w:t>
      </w:r>
      <w:proofErr w:type="spellStart"/>
      <w:r>
        <w:t>RequestData</w:t>
      </w:r>
      <w:proofErr w:type="spellEnd"/>
      <w:r>
        <w:t xml:space="preserve"> _request)</w:t>
      </w:r>
      <w:bookmarkEnd w:id="6"/>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消费流程内包含了多个步骤：</w:t>
      </w:r>
    </w:p>
    <w:p w:rsidR="003A4895" w:rsidRDefault="003A4895" w:rsidP="003A4895">
      <w:pPr>
        <w:widowControl w:val="0"/>
        <w:numPr>
          <w:ilvl w:val="0"/>
          <w:numId w:val="12"/>
        </w:numPr>
        <w:spacing w:after="0" w:line="360" w:lineRule="auto"/>
        <w:jc w:val="both"/>
        <w:rPr>
          <w:rFonts w:ascii="宋体" w:hAnsi="宋体"/>
        </w:rPr>
      </w:pPr>
      <w:r>
        <w:rPr>
          <w:rFonts w:ascii="宋体" w:hAnsi="宋体" w:hint="eastAsia"/>
        </w:rPr>
        <w:lastRenderedPageBreak/>
        <w:t>签到步骤(可配置)；</w:t>
      </w:r>
    </w:p>
    <w:p w:rsidR="003A4895" w:rsidRDefault="003A4895" w:rsidP="003A4895">
      <w:pPr>
        <w:widowControl w:val="0"/>
        <w:numPr>
          <w:ilvl w:val="0"/>
          <w:numId w:val="12"/>
        </w:numPr>
        <w:spacing w:after="0" w:line="360" w:lineRule="auto"/>
        <w:jc w:val="both"/>
        <w:rPr>
          <w:rFonts w:ascii="宋体" w:hAnsi="宋体"/>
        </w:rPr>
      </w:pPr>
      <w:r>
        <w:rPr>
          <w:rFonts w:ascii="宋体" w:hAnsi="宋体" w:hint="eastAsia"/>
        </w:rPr>
        <w:t>用户插卡或</w:t>
      </w:r>
      <w:proofErr w:type="gramStart"/>
      <w:r>
        <w:rPr>
          <w:rFonts w:ascii="宋体" w:hAnsi="宋体" w:hint="eastAsia"/>
        </w:rPr>
        <w:t>拍卡步骤</w:t>
      </w:r>
      <w:proofErr w:type="gramEnd"/>
      <w:r>
        <w:rPr>
          <w:rFonts w:ascii="宋体" w:hAnsi="宋体" w:hint="eastAsia"/>
        </w:rPr>
        <w:t>；</w:t>
      </w:r>
    </w:p>
    <w:p w:rsidR="003A4895" w:rsidRDefault="003A4895" w:rsidP="003A4895">
      <w:pPr>
        <w:widowControl w:val="0"/>
        <w:numPr>
          <w:ilvl w:val="0"/>
          <w:numId w:val="12"/>
        </w:numPr>
        <w:spacing w:after="0" w:line="360" w:lineRule="auto"/>
        <w:jc w:val="both"/>
        <w:rPr>
          <w:rFonts w:ascii="宋体" w:hAnsi="宋体"/>
        </w:rPr>
      </w:pPr>
      <w:r>
        <w:rPr>
          <w:rFonts w:ascii="宋体" w:hAnsi="宋体" w:hint="eastAsia"/>
        </w:rPr>
        <w:t>用户输入密码步骤，若是银行允许闪付，则根据银联规则，有可能跳过该步骤；</w:t>
      </w:r>
    </w:p>
    <w:p w:rsidR="003A4895" w:rsidRDefault="003A4895" w:rsidP="003A4895">
      <w:pPr>
        <w:widowControl w:val="0"/>
        <w:numPr>
          <w:ilvl w:val="0"/>
          <w:numId w:val="12"/>
        </w:numPr>
        <w:spacing w:after="0" w:line="360" w:lineRule="auto"/>
        <w:jc w:val="both"/>
        <w:rPr>
          <w:rFonts w:ascii="宋体" w:hAnsi="宋体"/>
        </w:rPr>
      </w:pPr>
      <w:r>
        <w:rPr>
          <w:rFonts w:ascii="宋体" w:hAnsi="宋体" w:hint="eastAsia"/>
        </w:rPr>
        <w:t xml:space="preserve">与交易主机通讯步骤； </w:t>
      </w:r>
    </w:p>
    <w:p w:rsidR="003A4895" w:rsidRDefault="003A4895" w:rsidP="003A4895">
      <w:pPr>
        <w:spacing w:line="360" w:lineRule="auto"/>
        <w:ind w:left="420"/>
        <w:rPr>
          <w:rFonts w:ascii="宋体" w:hAnsi="宋体"/>
        </w:rPr>
      </w:pPr>
      <w:r>
        <w:rPr>
          <w:rFonts w:ascii="宋体" w:hAnsi="宋体" w:hint="eastAsia"/>
        </w:rPr>
        <w:t>五、返回交易结果。</w:t>
      </w:r>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在消费过程中，调用消费接口前，需要先指定：</w:t>
      </w:r>
    </w:p>
    <w:p w:rsidR="003A4895" w:rsidRDefault="003A4895" w:rsidP="003A4895">
      <w:pPr>
        <w:pStyle w:val="1C-1"/>
        <w:numPr>
          <w:ilvl w:val="0"/>
          <w:numId w:val="13"/>
        </w:numPr>
        <w:rPr>
          <w:rFonts w:ascii="宋体" w:eastAsia="宋体" w:hAnsi="宋体"/>
        </w:rPr>
      </w:pPr>
      <w:r>
        <w:rPr>
          <w:rFonts w:ascii="宋体" w:eastAsia="宋体" w:hAnsi="宋体" w:hint="eastAsia"/>
        </w:rPr>
        <w:t>消费金额；</w:t>
      </w:r>
    </w:p>
    <w:p w:rsidR="003A4895" w:rsidRDefault="003A4895" w:rsidP="003A4895">
      <w:pPr>
        <w:pStyle w:val="1C-1"/>
        <w:numPr>
          <w:ilvl w:val="0"/>
          <w:numId w:val="13"/>
        </w:numPr>
        <w:rPr>
          <w:rFonts w:ascii="宋体" w:eastAsia="宋体" w:hAnsi="宋体"/>
          <w:color w:val="0000FF"/>
        </w:rPr>
      </w:pPr>
      <w:r>
        <w:rPr>
          <w:rFonts w:ascii="宋体" w:eastAsia="宋体" w:hAnsi="宋体" w:hint="eastAsia"/>
          <w:color w:val="0000FF"/>
        </w:rPr>
        <w:t>商户流水号。</w:t>
      </w:r>
    </w:p>
    <w:p w:rsidR="003A4895" w:rsidRPr="003A4895" w:rsidRDefault="003A4895" w:rsidP="003A4895">
      <w:pPr>
        <w:pStyle w:val="1C-1"/>
        <w:numPr>
          <w:ilvl w:val="0"/>
          <w:numId w:val="0"/>
        </w:numPr>
        <w:ind w:firstLine="420"/>
        <w:rPr>
          <w:rFonts w:ascii="宋体" w:eastAsia="宋体" w:hAnsi="宋体"/>
        </w:rPr>
      </w:pPr>
      <w:r>
        <w:rPr>
          <w:rFonts w:ascii="宋体" w:eastAsia="宋体" w:hAnsi="宋体" w:hint="eastAsia"/>
        </w:rPr>
        <w:t>在消费过程中，如果是异步机制，订阅的消息事件将不断返回正在处理的信息，直至步骤为“</w:t>
      </w:r>
      <w:proofErr w:type="spellStart"/>
      <w:r>
        <w:rPr>
          <w:rFonts w:ascii="新宋体" w:eastAsia="新宋体"/>
          <w:color w:val="800000"/>
          <w:sz w:val="18"/>
          <w:szCs w:val="18"/>
        </w:rPr>
        <w:t>ProceduresEnd</w:t>
      </w:r>
      <w:proofErr w:type="spellEnd"/>
      <w:r>
        <w:rPr>
          <w:rFonts w:ascii="宋体" w:eastAsia="宋体" w:hAnsi="宋体" w:hint="eastAsia"/>
        </w:rPr>
        <w:t>”，表示消费流程成功完成，如果在消费的过程中有签到、读卡、输入密码、或错误信息等将实时返回相应的步骤码或错误码。</w:t>
      </w:r>
    </w:p>
    <w:p w:rsidR="003A4895" w:rsidRPr="003A4895" w:rsidRDefault="003A4895" w:rsidP="003A4895">
      <w:pPr>
        <w:spacing w:line="360" w:lineRule="auto"/>
        <w:ind w:firstLine="420"/>
        <w:rPr>
          <w:rFonts w:ascii="宋体" w:hAnsi="宋体"/>
          <w:color w:val="0000FF"/>
        </w:rPr>
      </w:pPr>
      <w:r>
        <w:rPr>
          <w:rFonts w:ascii="宋体" w:hAnsi="宋体" w:hint="eastAsia"/>
          <w:b/>
          <w:sz w:val="24"/>
          <w:szCs w:val="20"/>
        </w:rPr>
        <w:t>签到步骤，</w:t>
      </w:r>
      <w:r>
        <w:rPr>
          <w:rFonts w:ascii="宋体" w:hAnsi="宋体" w:hint="eastAsia"/>
          <w:sz w:val="24"/>
          <w:szCs w:val="20"/>
        </w:rPr>
        <w:t>将与交易主机进行通讯，并下载新的工作密钥等，以避免工作密钥未被更新造成持卡人无法交易。该步骤由配置文件、银行报文要求、终端要求视情况运行。</w:t>
      </w:r>
    </w:p>
    <w:p w:rsidR="003A4895" w:rsidRDefault="003A4895" w:rsidP="003A4895">
      <w:pPr>
        <w:pStyle w:val="1C-1"/>
        <w:numPr>
          <w:ilvl w:val="0"/>
          <w:numId w:val="0"/>
        </w:numPr>
        <w:ind w:firstLine="420"/>
        <w:rPr>
          <w:rFonts w:ascii="宋体" w:eastAsia="宋体" w:hAnsi="宋体"/>
        </w:rPr>
      </w:pPr>
      <w:r>
        <w:rPr>
          <w:rFonts w:ascii="宋体" w:eastAsia="宋体" w:hAnsi="宋体" w:hint="eastAsia"/>
          <w:b/>
        </w:rPr>
        <w:t>用户插卡或</w:t>
      </w:r>
      <w:proofErr w:type="gramStart"/>
      <w:r>
        <w:rPr>
          <w:rFonts w:ascii="宋体" w:eastAsia="宋体" w:hAnsi="宋体" w:hint="eastAsia"/>
          <w:b/>
        </w:rPr>
        <w:t>拍卡步骤</w:t>
      </w:r>
      <w:proofErr w:type="gramEnd"/>
      <w:r>
        <w:rPr>
          <w:rFonts w:ascii="宋体" w:eastAsia="宋体" w:hAnsi="宋体" w:hint="eastAsia"/>
        </w:rPr>
        <w:t>，应用层可提示用户进行插卡</w:t>
      </w:r>
      <w:proofErr w:type="gramStart"/>
      <w:r>
        <w:rPr>
          <w:rFonts w:ascii="宋体" w:eastAsia="宋体" w:hAnsi="宋体" w:hint="eastAsia"/>
        </w:rPr>
        <w:t>或拍卡的</w:t>
      </w:r>
      <w:proofErr w:type="gramEnd"/>
      <w:r>
        <w:rPr>
          <w:rFonts w:ascii="宋体" w:eastAsia="宋体" w:hAnsi="宋体" w:hint="eastAsia"/>
        </w:rPr>
        <w:t>图示，等待用户插卡或</w:t>
      </w:r>
      <w:proofErr w:type="gramStart"/>
      <w:r>
        <w:rPr>
          <w:rFonts w:ascii="宋体" w:eastAsia="宋体" w:hAnsi="宋体" w:hint="eastAsia"/>
        </w:rPr>
        <w:t>拍卡超时</w:t>
      </w:r>
      <w:proofErr w:type="gramEnd"/>
      <w:r>
        <w:rPr>
          <w:rFonts w:ascii="宋体" w:eastAsia="宋体" w:hAnsi="宋体" w:hint="eastAsia"/>
        </w:rPr>
        <w:t>时间可配置，默认配置为30秒。</w:t>
      </w:r>
    </w:p>
    <w:p w:rsidR="003A4895" w:rsidRDefault="003A4895" w:rsidP="003A4895">
      <w:pPr>
        <w:widowControl w:val="0"/>
        <w:numPr>
          <w:ilvl w:val="0"/>
          <w:numId w:val="14"/>
        </w:numPr>
        <w:spacing w:after="0" w:line="360" w:lineRule="auto"/>
        <w:jc w:val="both"/>
        <w:rPr>
          <w:rFonts w:ascii="宋体" w:hAnsi="宋体"/>
        </w:rPr>
      </w:pPr>
      <w:r>
        <w:rPr>
          <w:rFonts w:ascii="宋体" w:hAnsi="宋体" w:hint="eastAsia"/>
          <w:sz w:val="24"/>
        </w:rPr>
        <w:t>当</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InsertCardStart</w:t>
      </w:r>
      <w:proofErr w:type="spellEnd"/>
      <w:r>
        <w:rPr>
          <w:rFonts w:ascii="新宋体" w:eastAsia="新宋体"/>
          <w:color w:val="800000"/>
          <w:sz w:val="18"/>
          <w:szCs w:val="18"/>
        </w:rPr>
        <w:t>"</w:t>
      </w:r>
      <w:r>
        <w:rPr>
          <w:rFonts w:ascii="新宋体" w:eastAsia="新宋体" w:hint="eastAsia"/>
          <w:color w:val="800000"/>
          <w:sz w:val="18"/>
          <w:szCs w:val="18"/>
        </w:rPr>
        <w:t>，则进入等待插卡或</w:t>
      </w:r>
      <w:proofErr w:type="gramStart"/>
      <w:r>
        <w:rPr>
          <w:rFonts w:ascii="新宋体" w:eastAsia="新宋体" w:hint="eastAsia"/>
          <w:color w:val="800000"/>
          <w:sz w:val="18"/>
          <w:szCs w:val="18"/>
        </w:rPr>
        <w:t>拍卡步骤</w:t>
      </w:r>
      <w:proofErr w:type="gramEnd"/>
      <w:r>
        <w:rPr>
          <w:rFonts w:ascii="新宋体" w:eastAsia="新宋体" w:hint="eastAsia"/>
          <w:color w:val="800000"/>
          <w:sz w:val="18"/>
          <w:szCs w:val="18"/>
        </w:rPr>
        <w:t>。</w:t>
      </w:r>
    </w:p>
    <w:p w:rsidR="003A4895" w:rsidRDefault="003A4895" w:rsidP="003A4895">
      <w:pPr>
        <w:widowControl w:val="0"/>
        <w:numPr>
          <w:ilvl w:val="0"/>
          <w:numId w:val="14"/>
        </w:numPr>
        <w:spacing w:after="0" w:line="360" w:lineRule="auto"/>
        <w:jc w:val="both"/>
        <w:rPr>
          <w:rFonts w:ascii="宋体" w:hAnsi="宋体"/>
        </w:rPr>
      </w:pPr>
      <w:r>
        <w:rPr>
          <w:rFonts w:ascii="宋体" w:hAnsi="宋体" w:hint="eastAsia"/>
          <w:sz w:val="24"/>
        </w:rPr>
        <w:t>如果用户在规定时间内没有插卡或拍卡，</w:t>
      </w:r>
      <w:proofErr w:type="spellStart"/>
      <w:r>
        <w:rPr>
          <w:rFonts w:ascii="宋体" w:hAnsi="宋体" w:hint="eastAsia"/>
          <w:sz w:val="24"/>
        </w:rPr>
        <w:t>returncode</w:t>
      </w:r>
      <w:proofErr w:type="spellEnd"/>
      <w:r>
        <w:rPr>
          <w:rFonts w:ascii="宋体" w:hAnsi="宋体" w:hint="eastAsia"/>
          <w:sz w:val="24"/>
        </w:rPr>
        <w:t xml:space="preserve">将返回“23”。 </w:t>
      </w:r>
    </w:p>
    <w:p w:rsidR="003A4895" w:rsidRDefault="003A4895" w:rsidP="003A4895">
      <w:pPr>
        <w:widowControl w:val="0"/>
        <w:numPr>
          <w:ilvl w:val="0"/>
          <w:numId w:val="14"/>
        </w:numPr>
        <w:spacing w:after="0" w:line="360" w:lineRule="auto"/>
        <w:jc w:val="both"/>
        <w:rPr>
          <w:rFonts w:ascii="宋体" w:hAnsi="宋体"/>
        </w:rPr>
      </w:pPr>
      <w:r>
        <w:rPr>
          <w:rFonts w:ascii="宋体" w:hAnsi="宋体" w:hint="eastAsia"/>
          <w:sz w:val="24"/>
        </w:rPr>
        <w:t>如果应用层要取消用户等待插卡或拍卡，调用：</w:t>
      </w:r>
    </w:p>
    <w:p w:rsidR="003A4895" w:rsidRDefault="003A4895" w:rsidP="003A4895">
      <w:pPr>
        <w:autoSpaceDE w:val="0"/>
        <w:autoSpaceDN w:val="0"/>
        <w:adjustRightInd w:val="0"/>
        <w:ind w:left="840"/>
        <w:rPr>
          <w:rFonts w:ascii="新宋体" w:eastAsia="新宋体"/>
          <w:sz w:val="18"/>
          <w:szCs w:val="18"/>
        </w:rPr>
      </w:pP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gResponseEntity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HasIcCardInside</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ind w:left="84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ind w:left="840" w:firstLineChars="400" w:firstLine="720"/>
        <w:rPr>
          <w:rFonts w:ascii="新宋体" w:eastAsia="新宋体"/>
          <w:sz w:val="18"/>
          <w:szCs w:val="18"/>
        </w:rPr>
      </w:pPr>
      <w:r>
        <w:rPr>
          <w:rFonts w:ascii="新宋体" w:eastAsia="新宋体" w:hint="eastAsia"/>
          <w:sz w:val="18"/>
          <w:szCs w:val="18"/>
        </w:rPr>
        <w:t>/// 根据当前执行情况判断后,调用取消插卡</w:t>
      </w:r>
      <w:proofErr w:type="gramStart"/>
      <w:r>
        <w:rPr>
          <w:rFonts w:ascii="新宋体" w:eastAsia="新宋体" w:hint="eastAsia"/>
          <w:sz w:val="18"/>
          <w:szCs w:val="18"/>
        </w:rPr>
        <w:t>或拍卡接口</w:t>
      </w:r>
      <w:proofErr w:type="gramEnd"/>
      <w:r>
        <w:rPr>
          <w:rFonts w:ascii="新宋体" w:eastAsia="新宋体" w:hint="eastAsia"/>
          <w:sz w:val="18"/>
          <w:szCs w:val="18"/>
        </w:rPr>
        <w:t>.</w:t>
      </w:r>
    </w:p>
    <w:p w:rsidR="003A4895" w:rsidRDefault="003A4895" w:rsidP="003A4895">
      <w:pPr>
        <w:autoSpaceDE w:val="0"/>
        <w:autoSpaceDN w:val="0"/>
        <w:adjustRightInd w:val="0"/>
        <w:ind w:left="840" w:firstLineChars="400" w:firstLine="720"/>
        <w:rPr>
          <w:rFonts w:ascii="新宋体" w:eastAsia="新宋体"/>
          <w:b/>
          <w:color w:val="FF0000"/>
          <w:sz w:val="18"/>
          <w:szCs w:val="18"/>
        </w:rPr>
      </w:pPr>
      <w:r>
        <w:rPr>
          <w:rFonts w:ascii="新宋体" w:eastAsia="新宋体" w:hint="eastAsia"/>
          <w:sz w:val="18"/>
          <w:szCs w:val="18"/>
        </w:rPr>
        <w:t xml:space="preserve">/// </w:t>
      </w:r>
      <w:r>
        <w:rPr>
          <w:rFonts w:ascii="新宋体" w:eastAsia="新宋体" w:hint="eastAsia"/>
          <w:b/>
          <w:color w:val="FF0000"/>
          <w:sz w:val="18"/>
          <w:szCs w:val="18"/>
        </w:rPr>
        <w:t>该接口仅可以在该处调用，不能当作取消交易或退卡的接口使用</w:t>
      </w:r>
    </w:p>
    <w:p w:rsidR="003A4895" w:rsidRDefault="003A4895" w:rsidP="003A4895">
      <w:pPr>
        <w:autoSpaceDE w:val="0"/>
        <w:autoSpaceDN w:val="0"/>
        <w:adjustRightInd w:val="0"/>
        <w:ind w:left="840"/>
        <w:rPr>
          <w:rFonts w:ascii="新宋体" w:eastAsia="新宋体"/>
          <w:color w:val="FF0000"/>
          <w:sz w:val="18"/>
          <w:szCs w:val="18"/>
        </w:rPr>
      </w:pPr>
      <w:r>
        <w:rPr>
          <w:rFonts w:ascii="新宋体" w:eastAsia="新宋体"/>
          <w:color w:val="FF0000"/>
          <w:sz w:val="18"/>
          <w:szCs w:val="18"/>
        </w:rPr>
        <w:t xml:space="preserve">        </w:t>
      </w:r>
      <w:proofErr w:type="spellStart"/>
      <w:proofErr w:type="gramStart"/>
      <w:r>
        <w:rPr>
          <w:rFonts w:ascii="新宋体" w:eastAsia="新宋体"/>
          <w:color w:val="FF0000"/>
          <w:sz w:val="18"/>
          <w:szCs w:val="18"/>
        </w:rPr>
        <w:t>terminalPay.WaitInsertCardCancel</w:t>
      </w:r>
      <w:proofErr w:type="spellEnd"/>
      <w:r>
        <w:rPr>
          <w:rFonts w:ascii="新宋体" w:eastAsia="新宋体"/>
          <w:color w:val="FF0000"/>
          <w:sz w:val="18"/>
          <w:szCs w:val="18"/>
        </w:rPr>
        <w:t>(</w:t>
      </w:r>
      <w:proofErr w:type="gramEnd"/>
      <w:r>
        <w:rPr>
          <w:rFonts w:ascii="新宋体" w:eastAsia="新宋体"/>
          <w:color w:val="FF0000"/>
          <w:sz w:val="18"/>
          <w:szCs w:val="18"/>
        </w:rPr>
        <w:t>);</w:t>
      </w:r>
    </w:p>
    <w:p w:rsidR="003A4895" w:rsidRDefault="003A4895" w:rsidP="003A4895">
      <w:pPr>
        <w:spacing w:line="360" w:lineRule="auto"/>
        <w:ind w:left="840"/>
        <w:rPr>
          <w:rFonts w:ascii="宋体" w:hAnsi="宋体"/>
        </w:rPr>
      </w:pPr>
      <w:r>
        <w:rPr>
          <w:rFonts w:ascii="新宋体" w:eastAsia="新宋体"/>
          <w:sz w:val="18"/>
          <w:szCs w:val="18"/>
        </w:rPr>
        <w:t>}</w:t>
      </w:r>
    </w:p>
    <w:p w:rsidR="003A4895" w:rsidRDefault="003A4895" w:rsidP="003A4895">
      <w:pPr>
        <w:widowControl w:val="0"/>
        <w:numPr>
          <w:ilvl w:val="0"/>
          <w:numId w:val="14"/>
        </w:numPr>
        <w:spacing w:after="0" w:line="360" w:lineRule="auto"/>
        <w:jc w:val="both"/>
        <w:rPr>
          <w:rFonts w:ascii="宋体" w:hAnsi="宋体"/>
        </w:rPr>
      </w:pPr>
      <w:r>
        <w:rPr>
          <w:rFonts w:ascii="宋体" w:hAnsi="宋体" w:hint="eastAsia"/>
          <w:sz w:val="24"/>
        </w:rPr>
        <w:t>当</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InputPasswordStart</w:t>
      </w:r>
      <w:proofErr w:type="spellEnd"/>
      <w:r>
        <w:rPr>
          <w:rFonts w:ascii="新宋体" w:eastAsia="新宋体"/>
          <w:color w:val="800000"/>
          <w:sz w:val="18"/>
          <w:szCs w:val="18"/>
        </w:rPr>
        <w:t>"</w:t>
      </w:r>
      <w:r>
        <w:rPr>
          <w:rFonts w:ascii="新宋体" w:eastAsia="新宋体" w:hint="eastAsia"/>
          <w:color w:val="800000"/>
          <w:sz w:val="18"/>
          <w:szCs w:val="18"/>
        </w:rPr>
        <w:t>，</w:t>
      </w:r>
      <w:r>
        <w:rPr>
          <w:rFonts w:ascii="宋体" w:hAnsi="宋体" w:hint="eastAsia"/>
          <w:sz w:val="24"/>
        </w:rPr>
        <w:t>则进入用户输入密码步骤。</w:t>
      </w:r>
    </w:p>
    <w:p w:rsidR="003A4895" w:rsidRDefault="003A4895" w:rsidP="003A4895">
      <w:pPr>
        <w:spacing w:line="360" w:lineRule="auto"/>
        <w:ind w:firstLine="420"/>
        <w:rPr>
          <w:rFonts w:ascii="宋体" w:hAnsi="宋体"/>
          <w:color w:val="FF0000"/>
        </w:rPr>
      </w:pPr>
      <w:r>
        <w:rPr>
          <w:rFonts w:ascii="宋体" w:hAnsi="宋体" w:hint="eastAsia"/>
          <w:color w:val="FF0000"/>
        </w:rPr>
        <w:lastRenderedPageBreak/>
        <w:t>若支持闪付，则有可能跳过用户输入密码步骤，将直接进入交易，是否支持</w:t>
      </w:r>
      <w:proofErr w:type="gramStart"/>
      <w:r>
        <w:rPr>
          <w:rFonts w:ascii="宋体" w:hAnsi="宋体" w:hint="eastAsia"/>
          <w:color w:val="FF0000"/>
        </w:rPr>
        <w:t>闪付由</w:t>
      </w:r>
      <w:proofErr w:type="gramEnd"/>
      <w:r>
        <w:rPr>
          <w:rFonts w:ascii="宋体" w:hAnsi="宋体" w:hint="eastAsia"/>
          <w:color w:val="FF0000"/>
        </w:rPr>
        <w:t>银行后台设置。</w:t>
      </w:r>
    </w:p>
    <w:p w:rsidR="003A4895" w:rsidRPr="003A4895" w:rsidRDefault="003A4895" w:rsidP="003A4895">
      <w:pPr>
        <w:spacing w:line="360" w:lineRule="auto"/>
        <w:ind w:firstLine="420"/>
        <w:rPr>
          <w:rFonts w:ascii="宋体" w:hAnsi="宋体"/>
          <w:color w:val="FF0000"/>
        </w:rPr>
      </w:pPr>
      <w:r>
        <w:rPr>
          <w:rFonts w:ascii="宋体" w:eastAsia="宋体" w:hAnsi="宋体" w:hint="eastAsia"/>
          <w:b/>
        </w:rPr>
        <w:t>用户输入密码步骤</w:t>
      </w:r>
      <w:r>
        <w:rPr>
          <w:rFonts w:ascii="宋体" w:eastAsia="宋体" w:hAnsi="宋体" w:hint="eastAsia"/>
        </w:rPr>
        <w:t>，用户在每次按密码键盘时，返回：</w:t>
      </w:r>
    </w:p>
    <w:p w:rsidR="003A4895" w:rsidRDefault="003A4895" w:rsidP="003A4895">
      <w:pPr>
        <w:pStyle w:val="1C-1"/>
        <w:numPr>
          <w:ilvl w:val="0"/>
          <w:numId w:val="0"/>
        </w:numPr>
        <w:ind w:firstLine="420"/>
        <w:rPr>
          <w:rFonts w:ascii="宋体" w:eastAsia="宋体" w:hAnsi="宋体"/>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InputPassword</w:t>
      </w:r>
      <w:proofErr w:type="spellEnd"/>
      <w:r>
        <w:rPr>
          <w:rFonts w:ascii="新宋体" w:eastAsia="新宋体"/>
          <w:color w:val="800000"/>
          <w:sz w:val="18"/>
          <w:szCs w:val="18"/>
        </w:rPr>
        <w:t>"</w:t>
      </w:r>
    </w:p>
    <w:p w:rsidR="003A4895" w:rsidRDefault="003A4895" w:rsidP="003A4895">
      <w:pPr>
        <w:pStyle w:val="1C-1"/>
        <w:numPr>
          <w:ilvl w:val="0"/>
          <w:numId w:val="0"/>
        </w:numPr>
        <w:ind w:firstLine="420"/>
        <w:rPr>
          <w:rFonts w:ascii="宋体" w:eastAsia="宋体" w:hAnsi="宋体"/>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hint="eastAsia"/>
          <w:color w:val="000000"/>
          <w:sz w:val="18"/>
          <w:szCs w:val="18"/>
        </w:rPr>
        <w:t xml:space="preserve"> =“密码”</w:t>
      </w:r>
    </w:p>
    <w:p w:rsidR="003A4895" w:rsidRDefault="003A4895" w:rsidP="003A4895">
      <w:pPr>
        <w:pStyle w:val="1C-1"/>
        <w:numPr>
          <w:ilvl w:val="0"/>
          <w:numId w:val="0"/>
        </w:numPr>
        <w:ind w:firstLine="420"/>
        <w:rPr>
          <w:rFonts w:ascii="宋体" w:eastAsia="宋体" w:hAnsi="宋体"/>
        </w:rPr>
      </w:pPr>
      <w:r>
        <w:rPr>
          <w:rFonts w:ascii="宋体" w:eastAsia="宋体" w:hAnsi="宋体" w:hint="eastAsia"/>
        </w:rPr>
        <w:t>用户此时按密码键盘的取消键，返回：</w:t>
      </w:r>
    </w:p>
    <w:p w:rsidR="003A4895" w:rsidRDefault="003A4895" w:rsidP="003A4895">
      <w:pPr>
        <w:pStyle w:val="1C-1"/>
        <w:numPr>
          <w:ilvl w:val="0"/>
          <w:numId w:val="0"/>
        </w:numPr>
        <w:ind w:firstLine="420"/>
        <w:rPr>
          <w:rFonts w:ascii="新宋体" w:eastAsia="新宋体"/>
          <w:color w:val="800000"/>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InputPasswordCancel</w:t>
      </w:r>
      <w:proofErr w:type="spellEnd"/>
      <w:r>
        <w:rPr>
          <w:rFonts w:ascii="新宋体" w:eastAsia="新宋体"/>
          <w:color w:val="800000"/>
          <w:sz w:val="18"/>
          <w:szCs w:val="18"/>
        </w:rPr>
        <w:t>"</w:t>
      </w:r>
    </w:p>
    <w:p w:rsidR="003A4895" w:rsidRDefault="003A4895" w:rsidP="003A4895">
      <w:pPr>
        <w:spacing w:line="360" w:lineRule="auto"/>
        <w:ind w:left="420"/>
        <w:rPr>
          <w:rFonts w:ascii="宋体" w:hAnsi="宋体"/>
        </w:rPr>
      </w:pPr>
      <w:r>
        <w:rPr>
          <w:rFonts w:ascii="宋体" w:hAnsi="宋体" w:hint="eastAsia"/>
          <w:sz w:val="24"/>
        </w:rPr>
        <w:t>部分返回码：</w:t>
      </w:r>
    </w:p>
    <w:p w:rsidR="003A4895" w:rsidRDefault="003A4895" w:rsidP="003A4895">
      <w:pPr>
        <w:widowControl w:val="0"/>
        <w:numPr>
          <w:ilvl w:val="0"/>
          <w:numId w:val="15"/>
        </w:numPr>
        <w:spacing w:after="0" w:line="360" w:lineRule="auto"/>
        <w:jc w:val="both"/>
        <w:rPr>
          <w:rFonts w:ascii="宋体" w:hAnsi="宋体"/>
        </w:rPr>
      </w:pPr>
      <w:r>
        <w:rPr>
          <w:rFonts w:ascii="宋体" w:hAnsi="宋体" w:hint="eastAsia"/>
          <w:sz w:val="24"/>
        </w:rPr>
        <w:t xml:space="preserve">如果密码位数不足，返回码是“37”； </w:t>
      </w:r>
    </w:p>
    <w:p w:rsidR="003A4895" w:rsidRDefault="003A4895" w:rsidP="003A4895">
      <w:pPr>
        <w:widowControl w:val="0"/>
        <w:numPr>
          <w:ilvl w:val="0"/>
          <w:numId w:val="15"/>
        </w:numPr>
        <w:spacing w:after="0" w:line="360" w:lineRule="auto"/>
        <w:jc w:val="both"/>
        <w:rPr>
          <w:rFonts w:ascii="宋体" w:hAnsi="宋体"/>
        </w:rPr>
      </w:pPr>
      <w:r>
        <w:rPr>
          <w:rFonts w:ascii="宋体" w:hAnsi="宋体" w:hint="eastAsia"/>
          <w:sz w:val="24"/>
        </w:rPr>
        <w:t>如果按取消键的返回码是“36”；</w:t>
      </w:r>
    </w:p>
    <w:p w:rsidR="003A4895" w:rsidRDefault="003A4895" w:rsidP="003A4895">
      <w:pPr>
        <w:widowControl w:val="0"/>
        <w:numPr>
          <w:ilvl w:val="0"/>
          <w:numId w:val="15"/>
        </w:numPr>
        <w:spacing w:after="0" w:line="360" w:lineRule="auto"/>
        <w:jc w:val="both"/>
        <w:rPr>
          <w:rFonts w:ascii="宋体" w:hAnsi="宋体"/>
        </w:rPr>
      </w:pPr>
      <w:r>
        <w:rPr>
          <w:rFonts w:ascii="宋体" w:hAnsi="宋体" w:hint="eastAsia"/>
          <w:sz w:val="24"/>
        </w:rPr>
        <w:t>如果用户密码输入超时的返回码是“33”；</w:t>
      </w:r>
    </w:p>
    <w:p w:rsidR="003A4895" w:rsidRPr="003A4895" w:rsidRDefault="003A4895" w:rsidP="003A4895">
      <w:pPr>
        <w:spacing w:line="360" w:lineRule="auto"/>
        <w:ind w:firstLine="420"/>
        <w:rPr>
          <w:rFonts w:ascii="宋体" w:hAnsi="宋体"/>
          <w:b/>
          <w:color w:val="FF0000"/>
        </w:rPr>
      </w:pPr>
      <w:r>
        <w:rPr>
          <w:rFonts w:ascii="宋体" w:hAnsi="宋体" w:hint="eastAsia"/>
          <w:b/>
          <w:color w:val="FF0000"/>
          <w:sz w:val="24"/>
        </w:rPr>
        <w:t>应用层在设计输入密码界面时，不能在界面上设计取消按钮，用户取消输入密码只能通过密码键盘的取消按键进行。</w:t>
      </w:r>
    </w:p>
    <w:p w:rsidR="003A4895" w:rsidRDefault="003A4895" w:rsidP="003A4895">
      <w:pPr>
        <w:spacing w:line="360" w:lineRule="auto"/>
        <w:ind w:firstLine="420"/>
        <w:rPr>
          <w:rFonts w:ascii="宋体" w:hAnsi="宋体"/>
        </w:rPr>
      </w:pPr>
      <w:r>
        <w:rPr>
          <w:rFonts w:ascii="宋体" w:hAnsi="宋体" w:hint="eastAsia"/>
          <w:b/>
          <w:sz w:val="24"/>
        </w:rPr>
        <w:t>与主机通讯步骤</w:t>
      </w:r>
      <w:r>
        <w:rPr>
          <w:rFonts w:ascii="宋体" w:hAnsi="宋体" w:hint="eastAsia"/>
          <w:sz w:val="24"/>
        </w:rPr>
        <w:t>，当</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TransStart</w:t>
      </w:r>
      <w:proofErr w:type="spellEnd"/>
      <w:r>
        <w:rPr>
          <w:rFonts w:ascii="新宋体" w:eastAsia="新宋体"/>
          <w:color w:val="800000"/>
          <w:sz w:val="18"/>
          <w:szCs w:val="18"/>
        </w:rPr>
        <w:t>"</w:t>
      </w:r>
      <w:r>
        <w:rPr>
          <w:rFonts w:ascii="宋体" w:hAnsi="宋体" w:hint="eastAsia"/>
          <w:sz w:val="24"/>
        </w:rPr>
        <w:t>时，说明已进入与交易主机通讯步骤，该步骤信息事件返回值有交易成功、交易失败或交易超时，并返回部分交易内容给应用层。</w:t>
      </w:r>
    </w:p>
    <w:p w:rsidR="003A4895" w:rsidRDefault="003A4895" w:rsidP="003A4895">
      <w:pPr>
        <w:spacing w:line="360" w:lineRule="auto"/>
        <w:ind w:firstLine="420"/>
        <w:rPr>
          <w:rFonts w:ascii="宋体" w:hAnsi="宋体"/>
        </w:rPr>
      </w:pPr>
      <w:r>
        <w:rPr>
          <w:rFonts w:ascii="宋体" w:hAnsi="宋体" w:hint="eastAsia"/>
          <w:sz w:val="24"/>
        </w:rPr>
        <w:t>该交易超时时间默认配置为30秒，该时间可通过配置文件修改，但正式上生产后应按接入银行要求设置，一般不得低于30秒。</w:t>
      </w:r>
    </w:p>
    <w:p w:rsidR="003A4895" w:rsidRDefault="003A4895" w:rsidP="003A4895">
      <w:pPr>
        <w:spacing w:line="360" w:lineRule="auto"/>
        <w:ind w:firstLine="420"/>
        <w:rPr>
          <w:rFonts w:ascii="宋体" w:hAnsi="宋体"/>
        </w:rPr>
      </w:pPr>
      <w:r>
        <w:rPr>
          <w:rFonts w:ascii="宋体" w:hAnsi="宋体" w:hint="eastAsia"/>
          <w:sz w:val="24"/>
        </w:rPr>
        <w:t>部分返回码：</w:t>
      </w:r>
    </w:p>
    <w:p w:rsidR="003A4895" w:rsidRDefault="003A4895" w:rsidP="003A4895">
      <w:pPr>
        <w:widowControl w:val="0"/>
        <w:numPr>
          <w:ilvl w:val="0"/>
          <w:numId w:val="16"/>
        </w:numPr>
        <w:spacing w:after="0" w:line="360" w:lineRule="auto"/>
        <w:jc w:val="both"/>
        <w:rPr>
          <w:rFonts w:ascii="宋体" w:hAnsi="宋体"/>
        </w:rPr>
      </w:pPr>
      <w:r>
        <w:rPr>
          <w:rFonts w:ascii="宋体" w:hAnsi="宋体" w:hint="eastAsia"/>
          <w:sz w:val="24"/>
        </w:rPr>
        <w:t>如果交易失败，返回码是“82”，交易主机的返回码在返回的数据结构体的</w:t>
      </w:r>
      <w:proofErr w:type="spellStart"/>
      <w:r>
        <w:rPr>
          <w:rFonts w:ascii="宋体" w:hAnsi="宋体"/>
          <w:sz w:val="24"/>
        </w:rPr>
        <w:t>RejCode</w:t>
      </w:r>
      <w:proofErr w:type="spellEnd"/>
      <w:r>
        <w:rPr>
          <w:rFonts w:ascii="宋体" w:hAnsi="宋体" w:hint="eastAsia"/>
          <w:sz w:val="24"/>
        </w:rPr>
        <w:t>内，返回码的中文说明在</w:t>
      </w:r>
      <w:proofErr w:type="spellStart"/>
      <w:r>
        <w:rPr>
          <w:rFonts w:ascii="宋体" w:hAnsi="宋体"/>
          <w:sz w:val="24"/>
        </w:rPr>
        <w:t>RejCodeExplain</w:t>
      </w:r>
      <w:proofErr w:type="spellEnd"/>
      <w:r>
        <w:rPr>
          <w:rFonts w:ascii="宋体" w:hAnsi="宋体" w:hint="eastAsia"/>
          <w:sz w:val="24"/>
        </w:rPr>
        <w:t>内。</w:t>
      </w:r>
    </w:p>
    <w:p w:rsidR="003A4895" w:rsidRPr="003A4895" w:rsidRDefault="003A4895" w:rsidP="003A4895">
      <w:pPr>
        <w:widowControl w:val="0"/>
        <w:numPr>
          <w:ilvl w:val="0"/>
          <w:numId w:val="16"/>
        </w:numPr>
        <w:spacing w:after="0" w:line="360" w:lineRule="auto"/>
        <w:jc w:val="both"/>
        <w:rPr>
          <w:rFonts w:ascii="宋体" w:hAnsi="宋体"/>
        </w:rPr>
      </w:pPr>
      <w:r>
        <w:rPr>
          <w:rFonts w:ascii="宋体" w:hAnsi="宋体" w:hint="eastAsia"/>
          <w:sz w:val="24"/>
        </w:rPr>
        <w:t>如果交易超时，返回码是“83”，动态库自动记录冲正信息，由冲正流程根据业务配置文件来决定何时发送冲正信息。</w:t>
      </w:r>
    </w:p>
    <w:p w:rsidR="003A4895" w:rsidRDefault="003A4895" w:rsidP="003A4895">
      <w:pPr>
        <w:spacing w:line="360" w:lineRule="auto"/>
        <w:ind w:firstLine="420"/>
        <w:rPr>
          <w:rFonts w:ascii="宋体" w:hAnsi="宋体"/>
        </w:rPr>
      </w:pPr>
      <w:r>
        <w:rPr>
          <w:rFonts w:ascii="宋体" w:hAnsi="宋体" w:hint="eastAsia"/>
          <w:sz w:val="24"/>
        </w:rPr>
        <w:t>与主机通讯步骤内包含了自动冲正功能。</w:t>
      </w:r>
    </w:p>
    <w:p w:rsidR="003A4895" w:rsidRDefault="003A4895" w:rsidP="003A4895">
      <w:pPr>
        <w:spacing w:line="360" w:lineRule="auto"/>
        <w:ind w:firstLine="420"/>
        <w:rPr>
          <w:rFonts w:ascii="宋体" w:hAnsi="宋体"/>
        </w:rPr>
      </w:pPr>
      <w:r>
        <w:rPr>
          <w:rFonts w:ascii="宋体" w:hAnsi="宋体" w:hint="eastAsia"/>
          <w:sz w:val="24"/>
        </w:rPr>
        <w:t>示例代码：</w:t>
      </w:r>
    </w:p>
    <w:p w:rsidR="003A4895" w:rsidRDefault="003A4895" w:rsidP="003A4895">
      <w:pPr>
        <w:pStyle w:val="4"/>
      </w:pPr>
      <w:r>
        <w:rPr>
          <w:rFonts w:hint="eastAsia"/>
        </w:rPr>
        <w:lastRenderedPageBreak/>
        <w:t>【</w:t>
      </w:r>
      <w:r>
        <w:rPr>
          <w:rFonts w:hint="eastAsia"/>
        </w:rPr>
        <w:t>C#</w:t>
      </w:r>
      <w:r>
        <w:rPr>
          <w:rFonts w:hint="eastAsia"/>
        </w:rPr>
        <w:t>示例】</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8080"/>
          <w:sz w:val="18"/>
          <w:szCs w:val="18"/>
        </w:rPr>
        <w:t>RequestData</w:t>
      </w:r>
      <w:proofErr w:type="spellEnd"/>
      <w:r>
        <w:rPr>
          <w:rFonts w:ascii="新宋体" w:eastAsia="新宋体"/>
          <w:sz w:val="18"/>
          <w:szCs w:val="18"/>
        </w:rPr>
        <w:t xml:space="preserve"> </w:t>
      </w:r>
      <w:r>
        <w:rPr>
          <w:rFonts w:ascii="新宋体" w:eastAsia="新宋体"/>
          <w:color w:val="000000"/>
          <w:sz w:val="18"/>
          <w:szCs w:val="18"/>
        </w:rPr>
        <w:t>_request</w:t>
      </w:r>
      <w:r>
        <w:rPr>
          <w:rFonts w:ascii="新宋体" w:eastAsia="新宋体"/>
          <w:sz w:val="18"/>
          <w:szCs w:val="18"/>
        </w:rPr>
        <w:t xml:space="preserve"> = </w:t>
      </w:r>
      <w:r>
        <w:rPr>
          <w:rFonts w:ascii="新宋体" w:eastAsia="新宋体"/>
          <w:color w:val="0000FF"/>
          <w:sz w:val="18"/>
          <w:szCs w:val="18"/>
        </w:rPr>
        <w:t>new</w:t>
      </w:r>
      <w:r>
        <w:rPr>
          <w:rFonts w:ascii="新宋体" w:eastAsia="新宋体"/>
          <w:sz w:val="18"/>
          <w:szCs w:val="18"/>
        </w:rPr>
        <w:t xml:space="preserve"> </w:t>
      </w:r>
      <w:proofErr w:type="spellStart"/>
      <w:proofErr w:type="gramStart"/>
      <w:r>
        <w:rPr>
          <w:rFonts w:ascii="新宋体" w:eastAsia="新宋体"/>
          <w:color w:val="008080"/>
          <w:sz w:val="18"/>
          <w:szCs w:val="18"/>
        </w:rPr>
        <w:t>RequestData</w:t>
      </w:r>
      <w:proofErr w:type="spellEnd"/>
      <w:r>
        <w:rPr>
          <w:rFonts w:ascii="新宋体" w:eastAsia="新宋体"/>
          <w:sz w:val="18"/>
          <w:szCs w:val="18"/>
        </w:rPr>
        <w:t>(</w:t>
      </w:r>
      <w:proofErr w:type="gramEnd"/>
      <w:r>
        <w:rPr>
          <w:rFonts w:ascii="新宋体" w:eastAsia="新宋体"/>
          <w:sz w:val="18"/>
          <w:szCs w:val="18"/>
        </w:rPr>
        <w:t>);</w:t>
      </w:r>
    </w:p>
    <w:p w:rsidR="003A4895" w:rsidRDefault="003A4895" w:rsidP="003A4895">
      <w:pPr>
        <w:autoSpaceDE w:val="0"/>
        <w:autoSpaceDN w:val="0"/>
        <w:adjustRightInd w:val="0"/>
        <w:rPr>
          <w:rFonts w:ascii="新宋体" w:eastAsia="新宋体"/>
          <w:color w:val="00800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hint="eastAsia"/>
          <w:color w:val="008000"/>
          <w:sz w:val="18"/>
          <w:szCs w:val="18"/>
        </w:rPr>
        <w:t>消费金额</w:t>
      </w:r>
    </w:p>
    <w:p w:rsidR="003A4895" w:rsidRDefault="003A4895" w:rsidP="003A4895">
      <w:pPr>
        <w:autoSpaceDE w:val="0"/>
        <w:autoSpaceDN w:val="0"/>
        <w:adjustRightInd w:val="0"/>
        <w:rPr>
          <w:rFonts w:ascii="新宋体" w:eastAsia="新宋体"/>
          <w:sz w:val="18"/>
          <w:szCs w:val="18"/>
        </w:rPr>
      </w:pPr>
      <w:r>
        <w:rPr>
          <w:rFonts w:ascii="新宋体" w:eastAsia="新宋体"/>
          <w:color w:val="000000"/>
          <w:sz w:val="18"/>
          <w:szCs w:val="18"/>
        </w:rPr>
        <w:t>_</w:t>
      </w:r>
      <w:proofErr w:type="spellStart"/>
      <w:r>
        <w:rPr>
          <w:rFonts w:ascii="新宋体" w:eastAsia="新宋体"/>
          <w:color w:val="000000"/>
          <w:sz w:val="18"/>
          <w:szCs w:val="18"/>
        </w:rPr>
        <w:t>request</w:t>
      </w:r>
      <w:r>
        <w:rPr>
          <w:rFonts w:ascii="新宋体" w:eastAsia="新宋体"/>
          <w:sz w:val="18"/>
          <w:szCs w:val="18"/>
        </w:rPr>
        <w:t>.</w:t>
      </w:r>
      <w:r>
        <w:rPr>
          <w:rFonts w:ascii="新宋体" w:eastAsia="新宋体"/>
          <w:color w:val="000000"/>
          <w:sz w:val="18"/>
          <w:szCs w:val="18"/>
        </w:rPr>
        <w:t>Amount</w:t>
      </w:r>
      <w:proofErr w:type="spellEnd"/>
      <w:r>
        <w:rPr>
          <w:rFonts w:ascii="新宋体" w:eastAsia="新宋体"/>
          <w:sz w:val="18"/>
          <w:szCs w:val="18"/>
        </w:rPr>
        <w:t xml:space="preserve"> = </w:t>
      </w:r>
      <w:r>
        <w:rPr>
          <w:rFonts w:ascii="新宋体" w:eastAsia="新宋体" w:hint="eastAsia"/>
          <w:color w:val="000000"/>
          <w:sz w:val="18"/>
          <w:szCs w:val="18"/>
        </w:rPr>
        <w:t>0.1</w:t>
      </w:r>
      <w:r>
        <w:rPr>
          <w:rFonts w:ascii="新宋体" w:eastAsia="新宋体"/>
          <w:sz w:val="18"/>
          <w:szCs w:val="18"/>
        </w:rPr>
        <w:t>;</w:t>
      </w:r>
    </w:p>
    <w:p w:rsidR="003A4895" w:rsidRDefault="003A4895" w:rsidP="003A4895">
      <w:pPr>
        <w:autoSpaceDE w:val="0"/>
        <w:autoSpaceDN w:val="0"/>
        <w:adjustRightInd w:val="0"/>
        <w:rPr>
          <w:rFonts w:ascii="新宋体" w:eastAsia="新宋体"/>
          <w:color w:val="00800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hint="eastAsia"/>
          <w:color w:val="008000"/>
          <w:sz w:val="18"/>
          <w:szCs w:val="18"/>
        </w:rPr>
        <w:t>商户流水</w:t>
      </w:r>
    </w:p>
    <w:p w:rsidR="003A4895" w:rsidRDefault="003A4895" w:rsidP="003A4895">
      <w:pPr>
        <w:autoSpaceDE w:val="0"/>
        <w:autoSpaceDN w:val="0"/>
        <w:adjustRightInd w:val="0"/>
        <w:rPr>
          <w:rFonts w:ascii="新宋体" w:eastAsia="新宋体"/>
          <w:sz w:val="18"/>
          <w:szCs w:val="18"/>
        </w:rPr>
      </w:pPr>
      <w:r>
        <w:rPr>
          <w:rFonts w:ascii="新宋体" w:eastAsia="新宋体"/>
          <w:color w:val="008080"/>
          <w:sz w:val="18"/>
          <w:szCs w:val="18"/>
        </w:rPr>
        <w:t>Random</w:t>
      </w:r>
      <w:r>
        <w:rPr>
          <w:rFonts w:ascii="新宋体" w:eastAsia="新宋体"/>
          <w:sz w:val="18"/>
          <w:szCs w:val="18"/>
        </w:rPr>
        <w:t xml:space="preserve"> </w:t>
      </w:r>
      <w:r>
        <w:rPr>
          <w:rFonts w:ascii="新宋体" w:eastAsia="新宋体"/>
          <w:color w:val="000000"/>
          <w:sz w:val="18"/>
          <w:szCs w:val="18"/>
        </w:rPr>
        <w:t>r</w:t>
      </w:r>
      <w:r>
        <w:rPr>
          <w:rFonts w:ascii="新宋体" w:eastAsia="新宋体"/>
          <w:sz w:val="18"/>
          <w:szCs w:val="18"/>
        </w:rPr>
        <w:t xml:space="preserve"> = </w:t>
      </w:r>
      <w:r>
        <w:rPr>
          <w:rFonts w:ascii="新宋体" w:eastAsia="新宋体"/>
          <w:color w:val="0000FF"/>
          <w:sz w:val="18"/>
          <w:szCs w:val="18"/>
        </w:rPr>
        <w:t>new</w:t>
      </w:r>
      <w:r>
        <w:rPr>
          <w:rFonts w:ascii="新宋体" w:eastAsia="新宋体"/>
          <w:sz w:val="18"/>
          <w:szCs w:val="18"/>
        </w:rPr>
        <w:t xml:space="preserve"> </w:t>
      </w:r>
      <w:proofErr w:type="gramStart"/>
      <w:r>
        <w:rPr>
          <w:rFonts w:ascii="新宋体" w:eastAsia="新宋体"/>
          <w:color w:val="008080"/>
          <w:sz w:val="18"/>
          <w:szCs w:val="18"/>
        </w:rPr>
        <w:t>Random</w:t>
      </w:r>
      <w:r>
        <w:rPr>
          <w:rFonts w:ascii="新宋体" w:eastAsia="新宋体"/>
          <w:sz w:val="18"/>
          <w:szCs w:val="18"/>
        </w:rPr>
        <w:t>(</w:t>
      </w:r>
      <w:proofErr w:type="gram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proofErr w:type="spellStart"/>
      <w:proofErr w:type="gramStart"/>
      <w:r>
        <w:rPr>
          <w:rFonts w:ascii="新宋体" w:eastAsia="新宋体"/>
          <w:color w:val="0000FF"/>
          <w:sz w:val="18"/>
          <w:szCs w:val="18"/>
        </w:rPr>
        <w:t>int</w:t>
      </w:r>
      <w:proofErr w:type="spellEnd"/>
      <w:proofErr w:type="gramEnd"/>
      <w:r>
        <w:rPr>
          <w:rFonts w:ascii="新宋体" w:eastAsia="新宋体"/>
          <w:sz w:val="18"/>
          <w:szCs w:val="18"/>
        </w:rPr>
        <w:t xml:space="preserve"> </w:t>
      </w:r>
      <w:proofErr w:type="spellStart"/>
      <w:r>
        <w:rPr>
          <w:rFonts w:ascii="新宋体" w:eastAsia="新宋体"/>
          <w:color w:val="000000"/>
          <w:sz w:val="18"/>
          <w:szCs w:val="18"/>
        </w:rPr>
        <w:t>iAppLogId</w:t>
      </w:r>
      <w:proofErr w:type="spellEnd"/>
      <w:r>
        <w:rPr>
          <w:rFonts w:ascii="新宋体" w:eastAsia="新宋体"/>
          <w:sz w:val="18"/>
          <w:szCs w:val="18"/>
        </w:rPr>
        <w:t xml:space="preserve"> = </w:t>
      </w:r>
      <w:proofErr w:type="spellStart"/>
      <w:r>
        <w:rPr>
          <w:rFonts w:ascii="新宋体" w:eastAsia="新宋体"/>
          <w:color w:val="000000"/>
          <w:sz w:val="18"/>
          <w:szCs w:val="18"/>
        </w:rPr>
        <w:t>r</w:t>
      </w:r>
      <w:r>
        <w:rPr>
          <w:rFonts w:ascii="新宋体" w:eastAsia="新宋体"/>
          <w:sz w:val="18"/>
          <w:szCs w:val="18"/>
        </w:rPr>
        <w:t>.</w:t>
      </w:r>
      <w:r>
        <w:rPr>
          <w:rFonts w:ascii="新宋体" w:eastAsia="新宋体"/>
          <w:color w:val="000000"/>
          <w:sz w:val="18"/>
          <w:szCs w:val="18"/>
        </w:rPr>
        <w:t>Next</w:t>
      </w:r>
      <w:proofErr w:type="spellEnd"/>
      <w:r>
        <w:rPr>
          <w:rFonts w:ascii="新宋体" w:eastAsia="新宋体"/>
          <w:sz w:val="18"/>
          <w:szCs w:val="18"/>
        </w:rPr>
        <w:t>(10000, 99999);</w:t>
      </w:r>
    </w:p>
    <w:p w:rsidR="003A4895" w:rsidRDefault="003A4895" w:rsidP="003A4895">
      <w:pPr>
        <w:autoSpaceDE w:val="0"/>
        <w:autoSpaceDN w:val="0"/>
        <w:adjustRightInd w:val="0"/>
        <w:rPr>
          <w:rFonts w:ascii="新宋体" w:eastAsia="新宋体"/>
          <w:sz w:val="18"/>
          <w:szCs w:val="18"/>
        </w:rPr>
      </w:pPr>
      <w:r>
        <w:rPr>
          <w:rFonts w:ascii="新宋体" w:eastAsia="新宋体"/>
          <w:color w:val="000000"/>
          <w:sz w:val="18"/>
          <w:szCs w:val="18"/>
        </w:rPr>
        <w:t>_</w:t>
      </w:r>
      <w:proofErr w:type="spellStart"/>
      <w:r>
        <w:rPr>
          <w:rFonts w:ascii="新宋体" w:eastAsia="新宋体"/>
          <w:color w:val="000000"/>
          <w:sz w:val="18"/>
          <w:szCs w:val="18"/>
        </w:rPr>
        <w:t>request</w:t>
      </w:r>
      <w:r>
        <w:rPr>
          <w:rFonts w:ascii="新宋体" w:eastAsia="新宋体"/>
          <w:sz w:val="18"/>
          <w:szCs w:val="18"/>
        </w:rPr>
        <w:t>.</w:t>
      </w:r>
      <w:r>
        <w:rPr>
          <w:rFonts w:ascii="新宋体" w:eastAsia="新宋体"/>
          <w:color w:val="000000"/>
          <w:sz w:val="18"/>
          <w:szCs w:val="18"/>
        </w:rPr>
        <w:t>AppTransLogId</w:t>
      </w:r>
      <w:proofErr w:type="spellEnd"/>
      <w:r>
        <w:rPr>
          <w:rFonts w:ascii="新宋体" w:eastAsia="新宋体"/>
          <w:sz w:val="18"/>
          <w:szCs w:val="18"/>
        </w:rPr>
        <w:t xml:space="preserve"> = </w:t>
      </w:r>
      <w:proofErr w:type="spellStart"/>
      <w:proofErr w:type="gramStart"/>
      <w:r>
        <w:rPr>
          <w:rFonts w:ascii="新宋体" w:eastAsia="新宋体"/>
          <w:color w:val="000000"/>
          <w:sz w:val="18"/>
          <w:szCs w:val="18"/>
        </w:rPr>
        <w:t>iAppLogId</w:t>
      </w:r>
      <w:r>
        <w:rPr>
          <w:rFonts w:ascii="新宋体" w:eastAsia="新宋体"/>
          <w:sz w:val="18"/>
          <w:szCs w:val="18"/>
        </w:rPr>
        <w:t>.</w:t>
      </w:r>
      <w:r>
        <w:rPr>
          <w:rFonts w:ascii="新宋体" w:eastAsia="新宋体"/>
          <w:color w:val="000000"/>
          <w:sz w:val="18"/>
          <w:szCs w:val="18"/>
        </w:rPr>
        <w:t>ToString</w:t>
      </w:r>
      <w:proofErr w:type="spellEnd"/>
      <w:r>
        <w:rPr>
          <w:rFonts w:ascii="新宋体" w:eastAsia="新宋体"/>
          <w:sz w:val="18"/>
          <w:szCs w:val="18"/>
        </w:rPr>
        <w:t>(</w:t>
      </w:r>
      <w:proofErr w:type="gram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BusinessLib</w:t>
      </w:r>
      <w:proofErr w:type="spellEnd"/>
      <w:r>
        <w:rPr>
          <w:rFonts w:ascii="新宋体" w:eastAsia="新宋体"/>
          <w:sz w:val="18"/>
          <w:szCs w:val="18"/>
        </w:rPr>
        <w:t xml:space="preserve"> = </w:t>
      </w:r>
      <w:r>
        <w:rPr>
          <w:rFonts w:ascii="新宋体" w:eastAsia="新宋体"/>
          <w:color w:val="800000"/>
          <w:sz w:val="18"/>
          <w:szCs w:val="18"/>
        </w:rPr>
        <w:t xml:space="preserve">" </w:t>
      </w:r>
      <w:proofErr w:type="spellStart"/>
      <w:r>
        <w:rPr>
          <w:rFonts w:ascii="新宋体" w:eastAsia="新宋体"/>
          <w:color w:val="800000"/>
          <w:sz w:val="18"/>
          <w:szCs w:val="18"/>
        </w:rPr>
        <w:t>T</w:t>
      </w:r>
      <w:r>
        <w:rPr>
          <w:rFonts w:ascii="新宋体" w:eastAsia="新宋体" w:hint="eastAsia"/>
          <w:color w:val="800000"/>
          <w:sz w:val="18"/>
          <w:szCs w:val="18"/>
        </w:rPr>
        <w:t>XXX</w:t>
      </w:r>
      <w:r>
        <w:rPr>
          <w:rFonts w:ascii="新宋体" w:eastAsia="新宋体"/>
          <w:color w:val="800000"/>
          <w:sz w:val="18"/>
          <w:szCs w:val="18"/>
        </w:rPr>
        <w:t>BankCardLib.PayService</w:t>
      </w:r>
      <w:proofErr w:type="spellEnd"/>
      <w:r>
        <w:rPr>
          <w:rFonts w:ascii="新宋体" w:eastAsia="新宋体"/>
          <w:color w:val="800000"/>
          <w:sz w:val="18"/>
          <w:szCs w:val="18"/>
        </w:rPr>
        <w:t>"</w:t>
      </w:r>
      <w:r>
        <w:rPr>
          <w:rFonts w:ascii="新宋体" w:eastAsia="新宋体"/>
          <w:sz w:val="18"/>
          <w:szCs w:val="18"/>
        </w:rPr>
        <w:t>;</w:t>
      </w:r>
      <w:r>
        <w:rPr>
          <w:rFonts w:ascii="新宋体" w:eastAsia="新宋体" w:hint="eastAsia"/>
          <w:sz w:val="18"/>
          <w:szCs w:val="18"/>
        </w:rPr>
        <w:t>//根据各家接入不同而定</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RequestEntity</w:t>
      </w:r>
      <w:proofErr w:type="spellEnd"/>
      <w:r>
        <w:rPr>
          <w:rFonts w:ascii="新宋体" w:eastAsia="新宋体"/>
          <w:sz w:val="18"/>
          <w:szCs w:val="18"/>
        </w:rPr>
        <w:t xml:space="preserve"> = </w:t>
      </w:r>
      <w:r>
        <w:rPr>
          <w:rFonts w:ascii="新宋体" w:eastAsia="新宋体"/>
          <w:color w:val="000000"/>
          <w:sz w:val="18"/>
          <w:szCs w:val="18"/>
        </w:rPr>
        <w:t>_request</w:t>
      </w:r>
      <w:r>
        <w:rPr>
          <w:rFonts w:ascii="新宋体" w:eastAsia="新宋体"/>
          <w:sz w:val="18"/>
          <w:szCs w:val="18"/>
        </w:rPr>
        <w:t>;</w:t>
      </w:r>
    </w:p>
    <w:p w:rsidR="003A4895" w:rsidRPr="003A4895" w:rsidRDefault="003A4895" w:rsidP="003A4895">
      <w:pPr>
        <w:spacing w:line="360" w:lineRule="auto"/>
        <w:rPr>
          <w:rFonts w:ascii="新宋体" w:eastAsia="新宋体"/>
          <w:sz w:val="18"/>
          <w:szCs w:val="18"/>
        </w:rPr>
      </w:pPr>
      <w:proofErr w:type="spellStart"/>
      <w:proofErr w:type="gram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Pay</w:t>
      </w:r>
      <w:proofErr w:type="spellEnd"/>
      <w:r>
        <w:rPr>
          <w:rFonts w:ascii="新宋体" w:eastAsia="新宋体"/>
          <w:sz w:val="18"/>
          <w:szCs w:val="18"/>
        </w:rPr>
        <w:t>(</w:t>
      </w:r>
      <w:proofErr w:type="gramEnd"/>
      <w:r>
        <w:rPr>
          <w:rFonts w:ascii="新宋体" w:eastAsia="新宋体"/>
          <w:color w:val="000000"/>
          <w:sz w:val="18"/>
          <w:szCs w:val="18"/>
        </w:rPr>
        <w:t>_request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//以上调用消费接口</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//以下开始接收信息</w:t>
      </w:r>
    </w:p>
    <w:p w:rsidR="003A4895" w:rsidRDefault="003A4895" w:rsidP="003A4895">
      <w:pPr>
        <w:autoSpaceDE w:val="0"/>
        <w:autoSpaceDN w:val="0"/>
        <w:adjustRightInd w:val="0"/>
        <w:rPr>
          <w:rFonts w:ascii="新宋体" w:eastAsia="新宋体"/>
          <w:sz w:val="18"/>
          <w:szCs w:val="18"/>
        </w:rPr>
      </w:pPr>
      <w:proofErr w:type="gramStart"/>
      <w:r>
        <w:rPr>
          <w:rFonts w:ascii="新宋体" w:eastAsia="新宋体"/>
          <w:color w:val="0000FF"/>
          <w:sz w:val="18"/>
          <w:szCs w:val="18"/>
        </w:rPr>
        <w:t>private</w:t>
      </w:r>
      <w:proofErr w:type="gramEnd"/>
      <w:r>
        <w:rPr>
          <w:rFonts w:ascii="新宋体" w:eastAsia="新宋体"/>
          <w:sz w:val="18"/>
          <w:szCs w:val="18"/>
        </w:rPr>
        <w:t xml:space="preserve"> </w:t>
      </w:r>
      <w:r>
        <w:rPr>
          <w:rFonts w:ascii="新宋体" w:eastAsia="新宋体"/>
          <w:color w:val="0000FF"/>
          <w:sz w:val="18"/>
          <w:szCs w:val="18"/>
        </w:rPr>
        <w:t>void</w:t>
      </w:r>
      <w:r>
        <w:rPr>
          <w:rFonts w:ascii="新宋体" w:eastAsia="新宋体"/>
          <w:sz w:val="18"/>
          <w:szCs w:val="18"/>
        </w:rPr>
        <w:t xml:space="preserve"> </w:t>
      </w:r>
      <w:proofErr w:type="spellStart"/>
      <w:r>
        <w:rPr>
          <w:rFonts w:ascii="新宋体" w:eastAsia="新宋体"/>
          <w:color w:val="000000"/>
          <w:sz w:val="18"/>
          <w:szCs w:val="18"/>
        </w:rPr>
        <w:t>PayCallback</w:t>
      </w:r>
      <w:proofErr w:type="spellEnd"/>
      <w:r>
        <w:rPr>
          <w:rFonts w:ascii="新宋体" w:eastAsia="新宋体"/>
          <w:sz w:val="18"/>
          <w:szCs w:val="18"/>
        </w:rPr>
        <w:t>(</w:t>
      </w:r>
      <w:proofErr w:type="spellStart"/>
      <w:r>
        <w:rPr>
          <w:rFonts w:ascii="新宋体" w:eastAsia="新宋体"/>
          <w:color w:val="008080"/>
          <w:sz w:val="18"/>
          <w:szCs w:val="18"/>
        </w:rPr>
        <w:t>ResponseData</w:t>
      </w:r>
      <w:proofErr w:type="spellEnd"/>
      <w:r>
        <w:rPr>
          <w:rFonts w:ascii="新宋体" w:eastAsia="新宋体"/>
          <w:sz w:val="18"/>
          <w:szCs w:val="18"/>
        </w:rPr>
        <w:t xml:space="preserve"> </w:t>
      </w:r>
      <w:proofErr w:type="spellStart"/>
      <w:r>
        <w:rPr>
          <w:rFonts w:ascii="新宋体" w:eastAsia="新宋体"/>
          <w:color w:val="000000"/>
          <w:sz w:val="18"/>
          <w:szCs w:val="18"/>
        </w:rPr>
        <w:t>ResponseEntity</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string</w:t>
      </w:r>
      <w:proofErr w:type="gramEnd"/>
      <w:r>
        <w:rPr>
          <w:rFonts w:ascii="新宋体" w:eastAsia="新宋体"/>
          <w:sz w:val="18"/>
          <w:szCs w:val="18"/>
        </w:rPr>
        <w:t xml:space="preserve"> </w:t>
      </w:r>
      <w:proofErr w:type="spellStart"/>
      <w:r>
        <w:rPr>
          <w:rFonts w:ascii="新宋体" w:eastAsia="新宋体"/>
          <w:color w:val="000000"/>
          <w:sz w:val="18"/>
          <w:szCs w:val="18"/>
        </w:rPr>
        <w:t>strHtml</w:t>
      </w:r>
      <w:proofErr w:type="spellEnd"/>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ProceduresEnd</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hint="eastAsia"/>
          <w:color w:val="800000"/>
          <w:sz w:val="18"/>
          <w:szCs w:val="18"/>
        </w:rPr>
        <w:t xml:space="preserve"> </w:t>
      </w:r>
      <w:r>
        <w:rPr>
          <w:rFonts w:ascii="新宋体" w:eastAsia="新宋体" w:hint="eastAsia"/>
          <w:sz w:val="18"/>
          <w:szCs w:val="18"/>
        </w:rPr>
        <w:t xml:space="preserve">&amp;&amp;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RejCode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spellStart"/>
      <w:r>
        <w:rPr>
          <w:rFonts w:ascii="新宋体" w:eastAsia="新宋体"/>
          <w:color w:val="000000"/>
          <w:sz w:val="18"/>
          <w:szCs w:val="18"/>
        </w:rPr>
        <w:t>strHtml</w:t>
      </w:r>
      <w:proofErr w:type="spellEnd"/>
      <w:r>
        <w:rPr>
          <w:rFonts w:ascii="新宋体" w:eastAsia="新宋体"/>
          <w:sz w:val="18"/>
          <w:szCs w:val="18"/>
        </w:rPr>
        <w:t xml:space="preserve"> = </w:t>
      </w:r>
      <w:proofErr w:type="spellStart"/>
      <w:r>
        <w:rPr>
          <w:rFonts w:ascii="新宋体" w:eastAsia="新宋体"/>
          <w:color w:val="008080"/>
          <w:sz w:val="18"/>
          <w:szCs w:val="18"/>
        </w:rPr>
        <w:t>String</w:t>
      </w:r>
      <w:r>
        <w:rPr>
          <w:rFonts w:ascii="新宋体" w:eastAsia="新宋体"/>
          <w:sz w:val="18"/>
          <w:szCs w:val="18"/>
        </w:rPr>
        <w:t>.</w:t>
      </w:r>
      <w:r>
        <w:rPr>
          <w:rFonts w:ascii="新宋体" w:eastAsia="新宋体"/>
          <w:color w:val="000000"/>
          <w:sz w:val="18"/>
          <w:szCs w:val="18"/>
        </w:rPr>
        <w:t>Format</w:t>
      </w:r>
      <w:proofErr w:type="spellEnd"/>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交易成功，消费金额</w:t>
      </w:r>
      <w:r>
        <w:rPr>
          <w:rFonts w:ascii="新宋体" w:eastAsia="新宋体"/>
          <w:color w:val="800000"/>
          <w:sz w:val="18"/>
          <w:szCs w:val="18"/>
        </w:rPr>
        <w:t>{0},</w:t>
      </w:r>
      <w:r>
        <w:rPr>
          <w:rFonts w:ascii="新宋体" w:eastAsia="新宋体" w:hint="eastAsia"/>
          <w:color w:val="800000"/>
          <w:sz w:val="18"/>
          <w:szCs w:val="18"/>
        </w:rPr>
        <w:t>交易卡号</w:t>
      </w:r>
      <w:r>
        <w:rPr>
          <w:rFonts w:ascii="新宋体" w:eastAsia="新宋体"/>
          <w:color w:val="800000"/>
          <w:sz w:val="18"/>
          <w:szCs w:val="18"/>
        </w:rPr>
        <w:t>{1}"</w:t>
      </w:r>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TransAmount</w:t>
      </w:r>
      <w:proofErr w:type="spell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CardNumber</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ab/>
        <w:t xml:space="preserve">   </w:t>
      </w:r>
      <w:r>
        <w:rPr>
          <w:rFonts w:ascii="新宋体" w:eastAsia="新宋体"/>
          <w:sz w:val="18"/>
          <w:szCs w:val="18"/>
        </w:rPr>
        <w:t>E</w:t>
      </w:r>
      <w:r>
        <w:rPr>
          <w:rFonts w:ascii="新宋体" w:eastAsia="新宋体" w:hint="eastAsia"/>
          <w:sz w:val="18"/>
          <w:szCs w:val="18"/>
        </w:rPr>
        <w:t xml:space="preserve">lse </w:t>
      </w:r>
      <w:proofErr w:type="gramStart"/>
      <w:r>
        <w:rPr>
          <w:rFonts w:ascii="新宋体" w:eastAsia="新宋体" w:hint="eastAsia"/>
          <w:sz w:val="18"/>
          <w:szCs w:val="18"/>
        </w:rPr>
        <w:t>if(</w:t>
      </w:r>
      <w:proofErr w:type="gramEnd"/>
      <w:r>
        <w:rPr>
          <w:rFonts w:ascii="新宋体" w:eastAsia="新宋体"/>
          <w:color w:val="000000"/>
          <w:sz w:val="18"/>
          <w:szCs w:val="18"/>
        </w:rPr>
        <w:t>_</w:t>
      </w:r>
      <w:proofErr w:type="spellStart"/>
      <w:r>
        <w:rPr>
          <w:rFonts w:ascii="新宋体" w:eastAsia="新宋体"/>
          <w:color w:val="000000"/>
          <w:sz w:val="18"/>
          <w:szCs w:val="18"/>
        </w:rPr>
        <w:t>response</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w:t>
      </w:r>
      <w:r>
        <w:rPr>
          <w:rFonts w:ascii="新宋体" w:eastAsia="新宋体" w:hint="eastAsia"/>
          <w:color w:val="800000"/>
          <w:sz w:val="18"/>
          <w:szCs w:val="18"/>
        </w:rPr>
        <w:t>82</w:t>
      </w:r>
      <w:r>
        <w:rPr>
          <w:rFonts w:ascii="新宋体" w:eastAsia="新宋体"/>
          <w:color w:val="800000"/>
          <w:sz w:val="18"/>
          <w:szCs w:val="18"/>
        </w:rPr>
        <w:t>"</w:t>
      </w:r>
      <w:r>
        <w:rPr>
          <w:rFonts w:ascii="新宋体" w:eastAsia="新宋体" w:hint="eastAsia"/>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lastRenderedPageBreak/>
        <w:tab/>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ab/>
      </w:r>
      <w:r>
        <w:rPr>
          <w:rFonts w:ascii="新宋体" w:eastAsia="新宋体" w:hint="eastAsia"/>
          <w:sz w:val="18"/>
          <w:szCs w:val="18"/>
        </w:rPr>
        <w:tab/>
        <w:t xml:space="preserve">   </w:t>
      </w:r>
      <w:proofErr w:type="spellStart"/>
      <w:r>
        <w:rPr>
          <w:rFonts w:ascii="新宋体" w:eastAsia="新宋体"/>
          <w:color w:val="000000"/>
          <w:sz w:val="18"/>
          <w:szCs w:val="18"/>
        </w:rPr>
        <w:t>strHtml</w:t>
      </w:r>
      <w:proofErr w:type="spellEnd"/>
      <w:r>
        <w:rPr>
          <w:rFonts w:ascii="新宋体" w:eastAsia="新宋体"/>
          <w:sz w:val="18"/>
          <w:szCs w:val="18"/>
        </w:rPr>
        <w:t xml:space="preserve"> = </w:t>
      </w:r>
      <w:proofErr w:type="spellStart"/>
      <w:r>
        <w:rPr>
          <w:rFonts w:ascii="新宋体" w:eastAsia="新宋体"/>
          <w:color w:val="008080"/>
          <w:sz w:val="18"/>
          <w:szCs w:val="18"/>
        </w:rPr>
        <w:t>String</w:t>
      </w:r>
      <w:r>
        <w:rPr>
          <w:rFonts w:ascii="新宋体" w:eastAsia="新宋体"/>
          <w:sz w:val="18"/>
          <w:szCs w:val="18"/>
        </w:rPr>
        <w:t>.</w:t>
      </w:r>
      <w:r>
        <w:rPr>
          <w:rFonts w:ascii="新宋体" w:eastAsia="新宋体"/>
          <w:color w:val="000000"/>
          <w:sz w:val="18"/>
          <w:szCs w:val="18"/>
        </w:rPr>
        <w:t>Format</w:t>
      </w:r>
      <w:proofErr w:type="spellEnd"/>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交易失败，</w:t>
      </w:r>
      <w:r>
        <w:rPr>
          <w:rFonts w:ascii="新宋体" w:eastAsia="新宋体"/>
          <w:color w:val="800000"/>
          <w:sz w:val="18"/>
          <w:szCs w:val="18"/>
        </w:rPr>
        <w:t>{0}:{1}"</w:t>
      </w:r>
      <w:r>
        <w:rPr>
          <w:rFonts w:ascii="新宋体" w:eastAsia="新宋体"/>
          <w:sz w:val="18"/>
          <w:szCs w:val="18"/>
        </w:rPr>
        <w:t xml:space="preserve">, </w:t>
      </w:r>
      <w:r>
        <w:rPr>
          <w:rFonts w:ascii="新宋体" w:eastAsia="新宋体"/>
          <w:color w:val="000000"/>
          <w:sz w:val="18"/>
          <w:szCs w:val="18"/>
        </w:rPr>
        <w:t>_</w:t>
      </w:r>
      <w:proofErr w:type="spellStart"/>
      <w:r>
        <w:rPr>
          <w:rFonts w:ascii="新宋体" w:eastAsia="新宋体"/>
          <w:color w:val="000000"/>
          <w:sz w:val="18"/>
          <w:szCs w:val="18"/>
        </w:rPr>
        <w:t>response</w:t>
      </w:r>
      <w:r>
        <w:rPr>
          <w:rFonts w:ascii="新宋体" w:eastAsia="新宋体"/>
          <w:sz w:val="18"/>
          <w:szCs w:val="18"/>
        </w:rPr>
        <w:t>.</w:t>
      </w:r>
      <w:r>
        <w:rPr>
          <w:rFonts w:ascii="新宋体" w:eastAsia="新宋体"/>
          <w:color w:val="000000"/>
          <w:sz w:val="18"/>
          <w:szCs w:val="18"/>
        </w:rPr>
        <w:t>RejCode</w:t>
      </w:r>
      <w:proofErr w:type="spellEnd"/>
      <w:r>
        <w:rPr>
          <w:rFonts w:ascii="新宋体" w:eastAsia="新宋体"/>
          <w:sz w:val="18"/>
          <w:szCs w:val="18"/>
        </w:rPr>
        <w:t xml:space="preserve">, </w:t>
      </w:r>
      <w:r>
        <w:rPr>
          <w:rFonts w:ascii="新宋体" w:eastAsia="新宋体"/>
          <w:color w:val="000000"/>
          <w:sz w:val="18"/>
          <w:szCs w:val="18"/>
        </w:rPr>
        <w:t>_</w:t>
      </w:r>
      <w:proofErr w:type="spellStart"/>
      <w:r>
        <w:rPr>
          <w:rFonts w:ascii="新宋体" w:eastAsia="新宋体"/>
          <w:color w:val="000000"/>
          <w:sz w:val="18"/>
          <w:szCs w:val="18"/>
        </w:rPr>
        <w:t>response</w:t>
      </w:r>
      <w:r>
        <w:rPr>
          <w:rFonts w:ascii="新宋体" w:eastAsia="新宋体"/>
          <w:sz w:val="18"/>
          <w:szCs w:val="18"/>
        </w:rPr>
        <w:t>.</w:t>
      </w:r>
      <w:r>
        <w:rPr>
          <w:rFonts w:ascii="新宋体" w:eastAsia="新宋体"/>
          <w:color w:val="000000"/>
          <w:sz w:val="18"/>
          <w:szCs w:val="18"/>
        </w:rPr>
        <w:t>RejCodeExplain</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hint="eastAsia"/>
          <w:sz w:val="18"/>
          <w:szCs w:val="18"/>
        </w:rPr>
        <w:tab/>
        <w:t xml:space="preserve">   }</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else</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spellStart"/>
      <w:r>
        <w:rPr>
          <w:rFonts w:ascii="新宋体" w:eastAsia="新宋体"/>
          <w:color w:val="000000"/>
          <w:sz w:val="18"/>
          <w:szCs w:val="18"/>
        </w:rPr>
        <w:t>strHtml</w:t>
      </w:r>
      <w:proofErr w:type="spellEnd"/>
      <w:r>
        <w:rPr>
          <w:rFonts w:ascii="新宋体" w:eastAsia="新宋体"/>
          <w:sz w:val="18"/>
          <w:szCs w:val="18"/>
        </w:rPr>
        <w:t xml:space="preserve"> = </w:t>
      </w:r>
      <w:proofErr w:type="spellStart"/>
      <w:r>
        <w:rPr>
          <w:rFonts w:ascii="新宋体" w:eastAsia="新宋体"/>
          <w:color w:val="008080"/>
          <w:sz w:val="18"/>
          <w:szCs w:val="18"/>
        </w:rPr>
        <w:t>String</w:t>
      </w:r>
      <w:r>
        <w:rPr>
          <w:rFonts w:ascii="新宋体" w:eastAsia="新宋体"/>
          <w:sz w:val="18"/>
          <w:szCs w:val="18"/>
        </w:rPr>
        <w:t>.</w:t>
      </w:r>
      <w:r>
        <w:rPr>
          <w:rFonts w:ascii="新宋体" w:eastAsia="新宋体"/>
          <w:color w:val="000000"/>
          <w:sz w:val="18"/>
          <w:szCs w:val="18"/>
        </w:rPr>
        <w:t>Format</w:t>
      </w:r>
      <w:proofErr w:type="spellEnd"/>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交易失败，</w:t>
      </w:r>
      <w:r>
        <w:rPr>
          <w:rFonts w:ascii="新宋体" w:eastAsia="新宋体"/>
          <w:color w:val="800000"/>
          <w:sz w:val="18"/>
          <w:szCs w:val="18"/>
        </w:rPr>
        <w:t>{0}"</w:t>
      </w:r>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spellStart"/>
      <w:proofErr w:type="gramStart"/>
      <w:r>
        <w:rPr>
          <w:rFonts w:ascii="新宋体" w:eastAsia="新宋体"/>
          <w:color w:val="000000"/>
          <w:sz w:val="18"/>
          <w:szCs w:val="18"/>
        </w:rPr>
        <w:t>ShowAppMessage</w:t>
      </w:r>
      <w:proofErr w:type="spellEnd"/>
      <w:r>
        <w:rPr>
          <w:rFonts w:ascii="新宋体" w:eastAsia="新宋体"/>
          <w:sz w:val="18"/>
          <w:szCs w:val="18"/>
        </w:rPr>
        <w:t>(</w:t>
      </w:r>
      <w:proofErr w:type="spellStart"/>
      <w:proofErr w:type="gramEnd"/>
      <w:r>
        <w:rPr>
          <w:rFonts w:ascii="新宋体" w:eastAsia="新宋体"/>
          <w:color w:val="000000"/>
          <w:sz w:val="18"/>
          <w:szCs w:val="18"/>
        </w:rPr>
        <w:t>strHtml</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spacing w:line="360" w:lineRule="auto"/>
        <w:rPr>
          <w:rFonts w:ascii="新宋体" w:eastAsia="新宋体"/>
          <w:sz w:val="18"/>
          <w:szCs w:val="18"/>
        </w:rPr>
      </w:pPr>
      <w:r>
        <w:rPr>
          <w:rFonts w:ascii="新宋体" w:eastAsia="新宋体"/>
          <w:sz w:val="18"/>
          <w:szCs w:val="18"/>
        </w:rPr>
        <w:t>}</w:t>
      </w:r>
    </w:p>
    <w:p w:rsidR="003A4895" w:rsidRDefault="003A4895" w:rsidP="003A4895">
      <w:pPr>
        <w:pStyle w:val="4"/>
      </w:pPr>
      <w:r>
        <w:rPr>
          <w:rFonts w:hint="eastAsia"/>
        </w:rPr>
        <w:t>打印凭条要素</w:t>
      </w:r>
    </w:p>
    <w:p w:rsidR="003A4895" w:rsidRDefault="003A4895" w:rsidP="003A4895">
      <w:r>
        <w:rPr>
          <w:rFonts w:hint="eastAsia"/>
        </w:rPr>
        <w:t>根据银行规定</w:t>
      </w:r>
      <w:r>
        <w:rPr>
          <w:rFonts w:hint="eastAsia"/>
        </w:rPr>
        <w:t>,</w:t>
      </w:r>
      <w:r>
        <w:rPr>
          <w:rFonts w:hint="eastAsia"/>
        </w:rPr>
        <w:t>以下要素必须打印凭条给用户</w:t>
      </w:r>
      <w:r>
        <w:rPr>
          <w:rFonts w:hint="eastAsia"/>
        </w:rPr>
        <w:t>.</w:t>
      </w: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71"/>
      </w:tblGrid>
      <w:tr w:rsidR="003A4895" w:rsidTr="000D747C">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商户名称</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MerchantName</w:t>
            </w:r>
            <w:proofErr w:type="spellEnd"/>
          </w:p>
        </w:tc>
      </w:tr>
      <w:tr w:rsidR="003A4895" w:rsidTr="000D747C">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商户编号</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MerchantNumber</w:t>
            </w:r>
            <w:proofErr w:type="spellEnd"/>
          </w:p>
        </w:tc>
      </w:tr>
      <w:tr w:rsidR="003A4895" w:rsidTr="000D747C">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终端编号</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TerminalNumber</w:t>
            </w:r>
            <w:proofErr w:type="spellEnd"/>
          </w:p>
        </w:tc>
      </w:tr>
      <w:tr w:rsidR="003A4895" w:rsidTr="000D747C">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收单行</w:t>
            </w:r>
          </w:p>
        </w:tc>
        <w:tc>
          <w:tcPr>
            <w:tcW w:w="6671"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提供终端号和</w:t>
            </w:r>
            <w:proofErr w:type="gramStart"/>
            <w:r>
              <w:rPr>
                <w:rFonts w:ascii="新宋体" w:eastAsia="新宋体" w:hint="eastAsia"/>
                <w:sz w:val="18"/>
                <w:szCs w:val="18"/>
              </w:rPr>
              <w:t>商户号</w:t>
            </w:r>
            <w:proofErr w:type="gramEnd"/>
            <w:r>
              <w:rPr>
                <w:rFonts w:ascii="新宋体" w:eastAsia="新宋体" w:hint="eastAsia"/>
                <w:sz w:val="18"/>
                <w:szCs w:val="18"/>
              </w:rPr>
              <w:t>的开户行名称</w:t>
            </w:r>
          </w:p>
        </w:tc>
      </w:tr>
      <w:tr w:rsidR="003A4895" w:rsidTr="000D747C">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发卡行</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IssNumber</w:t>
            </w:r>
            <w:proofErr w:type="spellEnd"/>
          </w:p>
        </w:tc>
      </w:tr>
      <w:tr w:rsidR="003A4895" w:rsidTr="000D747C">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卡号（卡类型）</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CardNumber</w:t>
            </w:r>
            <w:proofErr w:type="spellEnd"/>
            <w:r>
              <w:rPr>
                <w:rFonts w:ascii="新宋体" w:eastAsia="新宋体" w:hint="eastAsia"/>
                <w:color w:val="000000"/>
                <w:sz w:val="18"/>
                <w:szCs w:val="18"/>
              </w:rPr>
              <w:t>（</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TransType</w:t>
            </w:r>
            <w:proofErr w:type="spellEnd"/>
            <w:r>
              <w:rPr>
                <w:rFonts w:ascii="新宋体" w:eastAsia="新宋体" w:hint="eastAsia"/>
                <w:color w:val="000000"/>
                <w:sz w:val="18"/>
                <w:szCs w:val="18"/>
              </w:rPr>
              <w:t>）</w:t>
            </w:r>
          </w:p>
        </w:tc>
      </w:tr>
      <w:tr w:rsidR="003A4895" w:rsidTr="000D747C">
        <w:trPr>
          <w:trHeight w:val="585"/>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交易类型</w:t>
            </w:r>
          </w:p>
        </w:tc>
        <w:tc>
          <w:tcPr>
            <w:tcW w:w="6671"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有卡自助消费</w:t>
            </w:r>
          </w:p>
        </w:tc>
      </w:tr>
      <w:tr w:rsidR="003A4895" w:rsidTr="000D747C">
        <w:trPr>
          <w:trHeight w:val="345"/>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有效期</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ExpireDate</w:t>
            </w:r>
            <w:proofErr w:type="spellEnd"/>
          </w:p>
        </w:tc>
      </w:tr>
      <w:tr w:rsidR="003A4895" w:rsidTr="000D747C">
        <w:trPr>
          <w:trHeight w:val="525"/>
        </w:trPr>
        <w:tc>
          <w:tcPr>
            <w:tcW w:w="2235" w:type="dxa"/>
            <w:shd w:val="clear" w:color="auto" w:fill="auto"/>
          </w:tcPr>
          <w:p w:rsidR="003A4895" w:rsidRDefault="003A4895" w:rsidP="000D747C">
            <w:pPr>
              <w:spacing w:line="360" w:lineRule="auto"/>
              <w:rPr>
                <w:rFonts w:ascii="新宋体" w:eastAsia="新宋体"/>
                <w:sz w:val="18"/>
                <w:szCs w:val="18"/>
              </w:rPr>
            </w:pPr>
            <w:proofErr w:type="gramStart"/>
            <w:r>
              <w:rPr>
                <w:rFonts w:ascii="新宋体" w:eastAsia="新宋体" w:hint="eastAsia"/>
                <w:sz w:val="18"/>
                <w:szCs w:val="18"/>
              </w:rPr>
              <w:t>批次号</w:t>
            </w:r>
            <w:proofErr w:type="gramEnd"/>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BatchNumber</w:t>
            </w:r>
            <w:proofErr w:type="spellEnd"/>
          </w:p>
        </w:tc>
      </w:tr>
      <w:tr w:rsidR="003A4895" w:rsidTr="000D747C">
        <w:trPr>
          <w:trHeight w:val="183"/>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lastRenderedPageBreak/>
              <w:t>凭证号</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PosTraceNumber</w:t>
            </w:r>
            <w:proofErr w:type="spellEnd"/>
          </w:p>
        </w:tc>
      </w:tr>
      <w:tr w:rsidR="003A4895" w:rsidTr="000D747C">
        <w:trPr>
          <w:trHeight w:val="225"/>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授权号</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AuthNumber</w:t>
            </w:r>
            <w:proofErr w:type="spellEnd"/>
          </w:p>
        </w:tc>
      </w:tr>
      <w:tr w:rsidR="003A4895" w:rsidTr="000D747C">
        <w:trPr>
          <w:trHeight w:val="240"/>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参考号</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HostSerialNumber</w:t>
            </w:r>
            <w:proofErr w:type="spellEnd"/>
          </w:p>
        </w:tc>
      </w:tr>
      <w:tr w:rsidR="003A4895" w:rsidTr="000D747C">
        <w:trPr>
          <w:trHeight w:val="315"/>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日期</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TransDate</w:t>
            </w:r>
            <w:proofErr w:type="spellEnd"/>
          </w:p>
        </w:tc>
      </w:tr>
      <w:tr w:rsidR="003A4895" w:rsidTr="000D747C">
        <w:trPr>
          <w:trHeight w:val="240"/>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时间</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TransTime</w:t>
            </w:r>
            <w:proofErr w:type="spellEnd"/>
          </w:p>
        </w:tc>
      </w:tr>
      <w:tr w:rsidR="003A4895" w:rsidTr="000D747C">
        <w:trPr>
          <w:trHeight w:val="330"/>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金额</w:t>
            </w:r>
          </w:p>
        </w:tc>
        <w:tc>
          <w:tcPr>
            <w:tcW w:w="6671" w:type="dxa"/>
            <w:shd w:val="clear" w:color="auto" w:fill="auto"/>
          </w:tcPr>
          <w:p w:rsidR="003A4895" w:rsidRDefault="003A4895" w:rsidP="000D747C">
            <w:pPr>
              <w:spacing w:line="360" w:lineRule="auto"/>
              <w:rPr>
                <w:rFonts w:ascii="新宋体" w:eastAsia="新宋体"/>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TransAmount</w:t>
            </w:r>
            <w:proofErr w:type="spellEnd"/>
            <w:r>
              <w:rPr>
                <w:rFonts w:ascii="新宋体" w:eastAsia="新宋体" w:hint="eastAsia"/>
                <w:color w:val="000000"/>
                <w:sz w:val="18"/>
                <w:szCs w:val="18"/>
              </w:rPr>
              <w:t>（</w:t>
            </w:r>
            <w:proofErr w:type="spellStart"/>
            <w:r>
              <w:rPr>
                <w:rFonts w:ascii="新宋体" w:eastAsia="新宋体" w:hint="eastAsia"/>
                <w:color w:val="000000"/>
                <w:sz w:val="18"/>
                <w:szCs w:val="18"/>
              </w:rPr>
              <w:t>eg</w:t>
            </w:r>
            <w:proofErr w:type="spellEnd"/>
            <w:r>
              <w:rPr>
                <w:rFonts w:ascii="新宋体" w:eastAsia="新宋体" w:hint="eastAsia"/>
                <w:color w:val="000000"/>
                <w:sz w:val="18"/>
                <w:szCs w:val="18"/>
              </w:rPr>
              <w:t>：RMB 50.00）</w:t>
            </w:r>
          </w:p>
        </w:tc>
      </w:tr>
      <w:tr w:rsidR="003A4895" w:rsidTr="000D747C">
        <w:trPr>
          <w:trHeight w:val="198"/>
        </w:trPr>
        <w:tc>
          <w:tcPr>
            <w:tcW w:w="2235" w:type="dxa"/>
            <w:shd w:val="clear" w:color="auto" w:fill="auto"/>
          </w:tcPr>
          <w:p w:rsidR="003A4895" w:rsidRDefault="003A4895" w:rsidP="000D747C">
            <w:pPr>
              <w:spacing w:line="360" w:lineRule="auto"/>
              <w:rPr>
                <w:rFonts w:ascii="新宋体" w:eastAsia="新宋体"/>
                <w:sz w:val="18"/>
                <w:szCs w:val="18"/>
              </w:rPr>
            </w:pPr>
          </w:p>
        </w:tc>
        <w:tc>
          <w:tcPr>
            <w:tcW w:w="6671" w:type="dxa"/>
            <w:shd w:val="clear" w:color="auto" w:fill="auto"/>
          </w:tcPr>
          <w:p w:rsidR="003A4895" w:rsidRDefault="003A4895" w:rsidP="000D747C">
            <w:pPr>
              <w:spacing w:line="360" w:lineRule="auto"/>
              <w:rPr>
                <w:rFonts w:ascii="新宋体" w:eastAsia="新宋体"/>
                <w:color w:val="000000"/>
                <w:sz w:val="18"/>
                <w:szCs w:val="18"/>
              </w:rPr>
            </w:pPr>
            <w:r>
              <w:rPr>
                <w:rFonts w:ascii="新宋体" w:eastAsia="新宋体" w:hint="eastAsia"/>
                <w:color w:val="000000"/>
                <w:sz w:val="18"/>
                <w:szCs w:val="18"/>
              </w:rPr>
              <w:t>以下是IC卡交易必须打印的要素（根据</w:t>
            </w:r>
            <w:proofErr w:type="gramStart"/>
            <w:r>
              <w:rPr>
                <w:rFonts w:ascii="新宋体" w:eastAsia="新宋体" w:hint="eastAsia"/>
                <w:color w:val="000000"/>
                <w:sz w:val="18"/>
                <w:szCs w:val="18"/>
              </w:rPr>
              <w:t>卡类型</w:t>
            </w:r>
            <w:proofErr w:type="gramEnd"/>
            <w:r>
              <w:rPr>
                <w:rFonts w:ascii="新宋体" w:eastAsia="新宋体" w:hint="eastAsia"/>
                <w:color w:val="000000"/>
                <w:sz w:val="18"/>
                <w:szCs w:val="18"/>
              </w:rPr>
              <w:t>判断）</w:t>
            </w:r>
          </w:p>
        </w:tc>
      </w:tr>
      <w:tr w:rsidR="003A4895" w:rsidTr="000D747C">
        <w:trPr>
          <w:trHeight w:val="285"/>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TC</w:t>
            </w:r>
          </w:p>
        </w:tc>
        <w:tc>
          <w:tcPr>
            <w:tcW w:w="6671" w:type="dxa"/>
            <w:shd w:val="clear" w:color="auto" w:fill="auto"/>
          </w:tcPr>
          <w:p w:rsidR="003A4895" w:rsidRDefault="003A4895" w:rsidP="000D747C">
            <w:pPr>
              <w:spacing w:line="360" w:lineRule="auto"/>
              <w:rPr>
                <w:rFonts w:ascii="新宋体" w:eastAsia="新宋体"/>
                <w:color w:val="000000"/>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icTXNCERT</w:t>
            </w:r>
            <w:proofErr w:type="spellEnd"/>
          </w:p>
        </w:tc>
      </w:tr>
      <w:tr w:rsidR="003A4895" w:rsidTr="000D747C">
        <w:trPr>
          <w:trHeight w:val="255"/>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AID</w:t>
            </w:r>
          </w:p>
        </w:tc>
        <w:tc>
          <w:tcPr>
            <w:tcW w:w="6671" w:type="dxa"/>
            <w:shd w:val="clear" w:color="auto" w:fill="auto"/>
          </w:tcPr>
          <w:p w:rsidR="003A4895" w:rsidRDefault="003A4895" w:rsidP="000D747C">
            <w:pPr>
              <w:spacing w:line="360" w:lineRule="auto"/>
              <w:rPr>
                <w:rFonts w:ascii="新宋体" w:eastAsia="新宋体"/>
                <w:color w:val="000000"/>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icAID</w:t>
            </w:r>
            <w:proofErr w:type="spellEnd"/>
          </w:p>
        </w:tc>
      </w:tr>
      <w:tr w:rsidR="003A4895" w:rsidTr="000D747C">
        <w:trPr>
          <w:trHeight w:val="240"/>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TVR,TSI,ATC</w:t>
            </w:r>
          </w:p>
        </w:tc>
        <w:tc>
          <w:tcPr>
            <w:tcW w:w="6671" w:type="dxa"/>
            <w:shd w:val="clear" w:color="auto" w:fill="auto"/>
          </w:tcPr>
          <w:p w:rsidR="003A4895" w:rsidRDefault="003A4895" w:rsidP="000D747C">
            <w:pPr>
              <w:tabs>
                <w:tab w:val="left" w:pos="4455"/>
              </w:tabs>
              <w:spacing w:line="360" w:lineRule="auto"/>
              <w:rPr>
                <w:rFonts w:ascii="新宋体" w:eastAsia="新宋体"/>
                <w:color w:val="000000"/>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icTVR</w:t>
            </w:r>
            <w:proofErr w:type="spellEnd"/>
            <w:r>
              <w:rPr>
                <w:rFonts w:ascii="新宋体" w:eastAsia="新宋体" w:hint="eastAsia"/>
                <w:color w:val="000000"/>
                <w:sz w:val="18"/>
                <w:szCs w:val="18"/>
              </w:rPr>
              <w:t>，</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icTSI</w:t>
            </w:r>
            <w:proofErr w:type="spellEnd"/>
            <w:r>
              <w:rPr>
                <w:rFonts w:ascii="新宋体" w:eastAsia="新宋体" w:hint="eastAsia"/>
                <w:color w:val="000000"/>
                <w:sz w:val="18"/>
                <w:szCs w:val="18"/>
              </w:rPr>
              <w:t>，</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icATC</w:t>
            </w:r>
            <w:proofErr w:type="spellEnd"/>
          </w:p>
        </w:tc>
      </w:tr>
      <w:tr w:rsidR="003A4895" w:rsidTr="000D747C">
        <w:trPr>
          <w:trHeight w:val="213"/>
        </w:trPr>
        <w:tc>
          <w:tcPr>
            <w:tcW w:w="2235" w:type="dxa"/>
            <w:shd w:val="clear" w:color="auto" w:fill="auto"/>
          </w:tcPr>
          <w:p w:rsidR="003A4895" w:rsidRDefault="003A4895" w:rsidP="000D747C">
            <w:pPr>
              <w:spacing w:line="360" w:lineRule="auto"/>
              <w:rPr>
                <w:rFonts w:ascii="新宋体" w:eastAsia="新宋体"/>
                <w:sz w:val="18"/>
                <w:szCs w:val="18"/>
              </w:rPr>
            </w:pPr>
            <w:r>
              <w:rPr>
                <w:rFonts w:ascii="新宋体" w:eastAsia="新宋体" w:hint="eastAsia"/>
                <w:sz w:val="18"/>
                <w:szCs w:val="18"/>
              </w:rPr>
              <w:t>应用标签，首选名称</w:t>
            </w:r>
          </w:p>
        </w:tc>
        <w:tc>
          <w:tcPr>
            <w:tcW w:w="6671" w:type="dxa"/>
            <w:shd w:val="clear" w:color="auto" w:fill="auto"/>
          </w:tcPr>
          <w:p w:rsidR="003A4895" w:rsidRDefault="003A4895" w:rsidP="000D747C">
            <w:pPr>
              <w:spacing w:line="360" w:lineRule="auto"/>
              <w:rPr>
                <w:rFonts w:ascii="新宋体" w:eastAsia="新宋体"/>
                <w:color w:val="000000"/>
                <w:sz w:val="18"/>
                <w:szCs w:val="18"/>
              </w:rPr>
            </w:pP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icApplLabel</w:t>
            </w:r>
            <w:proofErr w:type="spellEnd"/>
            <w:r>
              <w:rPr>
                <w:rFonts w:ascii="新宋体" w:eastAsia="新宋体" w:hint="eastAsia"/>
                <w:color w:val="000000"/>
                <w:sz w:val="18"/>
                <w:szCs w:val="18"/>
              </w:rPr>
              <w:t>，</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icApplName</w:t>
            </w:r>
            <w:proofErr w:type="spellEnd"/>
          </w:p>
        </w:tc>
      </w:tr>
      <w:tr w:rsidR="003A4895" w:rsidTr="000D747C">
        <w:trPr>
          <w:trHeight w:val="240"/>
        </w:trPr>
        <w:tc>
          <w:tcPr>
            <w:tcW w:w="2235" w:type="dxa"/>
            <w:shd w:val="clear" w:color="auto" w:fill="auto"/>
          </w:tcPr>
          <w:p w:rsidR="003A4895" w:rsidRDefault="003A4895" w:rsidP="000D747C">
            <w:pPr>
              <w:spacing w:line="360" w:lineRule="auto"/>
              <w:rPr>
                <w:rFonts w:ascii="新宋体" w:eastAsia="新宋体"/>
                <w:sz w:val="18"/>
                <w:szCs w:val="18"/>
              </w:rPr>
            </w:pPr>
          </w:p>
        </w:tc>
        <w:tc>
          <w:tcPr>
            <w:tcW w:w="6671" w:type="dxa"/>
            <w:shd w:val="clear" w:color="auto" w:fill="auto"/>
          </w:tcPr>
          <w:p w:rsidR="003A4895" w:rsidRDefault="003A4895" w:rsidP="000D747C">
            <w:pPr>
              <w:spacing w:line="360" w:lineRule="auto"/>
              <w:rPr>
                <w:rFonts w:ascii="新宋体" w:eastAsia="新宋体"/>
                <w:color w:val="000000"/>
                <w:sz w:val="18"/>
                <w:szCs w:val="18"/>
              </w:rPr>
            </w:pPr>
          </w:p>
        </w:tc>
      </w:tr>
    </w:tbl>
    <w:p w:rsidR="003A4895" w:rsidRDefault="003A4895" w:rsidP="003A4895">
      <w:pPr>
        <w:spacing w:line="360" w:lineRule="auto"/>
        <w:rPr>
          <w:rFonts w:ascii="新宋体" w:eastAsia="新宋体"/>
          <w:sz w:val="18"/>
          <w:szCs w:val="18"/>
        </w:rPr>
      </w:pPr>
    </w:p>
    <w:p w:rsidR="003A4895" w:rsidRDefault="003A4895" w:rsidP="003A4895">
      <w:pPr>
        <w:pStyle w:val="3"/>
      </w:pPr>
      <w:bookmarkStart w:id="7" w:name="_Toc457399466"/>
      <w:r>
        <w:rPr>
          <w:rFonts w:hint="eastAsia"/>
        </w:rPr>
        <w:t>查询余额接口</w:t>
      </w:r>
      <w:r>
        <w:t>—</w:t>
      </w:r>
      <w:proofErr w:type="spellStart"/>
      <w:r>
        <w:t>BalanceQuery</w:t>
      </w:r>
      <w:proofErr w:type="spellEnd"/>
      <w:r>
        <w:rPr>
          <w:rFonts w:hint="eastAsia"/>
        </w:rPr>
        <w:t>()</w:t>
      </w:r>
      <w:bookmarkEnd w:id="7"/>
    </w:p>
    <w:p w:rsidR="003A4895" w:rsidRDefault="003A4895" w:rsidP="003A4895">
      <w:pPr>
        <w:spacing w:line="360" w:lineRule="auto"/>
        <w:ind w:left="420"/>
        <w:rPr>
          <w:rFonts w:ascii="宋体" w:hAnsi="宋体"/>
        </w:rPr>
      </w:pPr>
      <w:r>
        <w:rPr>
          <w:rFonts w:ascii="宋体" w:hAnsi="宋体" w:hint="eastAsia"/>
          <w:sz w:val="24"/>
        </w:rPr>
        <w:t>查询余额交易接口与消费接口调用方式与步骤类似。</w:t>
      </w:r>
    </w:p>
    <w:p w:rsidR="003A4895" w:rsidRDefault="003A4895" w:rsidP="003A4895">
      <w:pPr>
        <w:spacing w:line="360" w:lineRule="auto"/>
        <w:ind w:left="420"/>
        <w:rPr>
          <w:rFonts w:ascii="宋体" w:hAnsi="宋体"/>
        </w:rPr>
      </w:pPr>
      <w:r>
        <w:rPr>
          <w:rFonts w:ascii="宋体" w:hAnsi="宋体" w:hint="eastAsia"/>
          <w:sz w:val="24"/>
        </w:rPr>
        <w:t>查询余额交易不包括自动冲正交易。</w:t>
      </w:r>
    </w:p>
    <w:p w:rsidR="003A4895" w:rsidRDefault="003A4895" w:rsidP="003A4895">
      <w:pPr>
        <w:spacing w:line="360" w:lineRule="auto"/>
        <w:ind w:left="420"/>
        <w:rPr>
          <w:rFonts w:ascii="宋体" w:hAnsi="宋体"/>
        </w:rPr>
      </w:pPr>
      <w:r>
        <w:rPr>
          <w:rFonts w:ascii="宋体" w:hAnsi="宋体" w:hint="eastAsia"/>
          <w:sz w:val="24"/>
        </w:rPr>
        <w:t>查询余额交易</w:t>
      </w:r>
      <w:proofErr w:type="gramStart"/>
      <w:r>
        <w:rPr>
          <w:rFonts w:ascii="宋体" w:hAnsi="宋体" w:hint="eastAsia"/>
          <w:sz w:val="24"/>
        </w:rPr>
        <w:t>不计入批结算</w:t>
      </w:r>
      <w:proofErr w:type="gramEnd"/>
      <w:r>
        <w:rPr>
          <w:rFonts w:ascii="宋体" w:hAnsi="宋体" w:hint="eastAsia"/>
          <w:sz w:val="24"/>
        </w:rPr>
        <w:t>交易。</w:t>
      </w:r>
    </w:p>
    <w:p w:rsidR="003A4895" w:rsidRDefault="003A4895" w:rsidP="003A4895">
      <w:pPr>
        <w:spacing w:line="360" w:lineRule="auto"/>
        <w:ind w:left="420"/>
        <w:rPr>
          <w:rFonts w:ascii="宋体" w:hAnsi="宋体"/>
        </w:rPr>
      </w:pPr>
      <w:r>
        <w:rPr>
          <w:rFonts w:ascii="宋体" w:hAnsi="宋体" w:hint="eastAsia"/>
          <w:sz w:val="24"/>
        </w:rPr>
        <w:t>示例代码：</w:t>
      </w:r>
    </w:p>
    <w:p w:rsidR="003A4895" w:rsidRDefault="003A4895" w:rsidP="003A4895">
      <w:pPr>
        <w:autoSpaceDE w:val="0"/>
        <w:autoSpaceDN w:val="0"/>
        <w:adjustRightInd w:val="0"/>
        <w:rPr>
          <w:rFonts w:ascii="新宋体" w:eastAsia="新宋体"/>
          <w:sz w:val="18"/>
          <w:szCs w:val="18"/>
        </w:rPr>
      </w:pP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ProceduresEnd</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sz w:val="18"/>
          <w:szCs w:val="18"/>
        </w:rPr>
        <w:t xml:space="preserve"> &amp;&amp;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RejCode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lastRenderedPageBreak/>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sz w:val="18"/>
          <w:szCs w:val="18"/>
        </w:rPr>
        <w:t>//</w:t>
      </w:r>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查询成功</w:t>
      </w:r>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else</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color w:val="000000"/>
          <w:sz w:val="18"/>
          <w:szCs w:val="18"/>
        </w:rPr>
        <w:t>//</w:t>
      </w:r>
      <w:r>
        <w:rPr>
          <w:rFonts w:ascii="新宋体" w:eastAsia="新宋体"/>
          <w:sz w:val="18"/>
          <w:szCs w:val="18"/>
        </w:rPr>
        <w:t>(</w:t>
      </w:r>
      <w:r>
        <w:rPr>
          <w:rFonts w:ascii="新宋体" w:eastAsia="新宋体"/>
          <w:color w:val="800000"/>
          <w:sz w:val="18"/>
          <w:szCs w:val="18"/>
        </w:rPr>
        <w:t>"</w:t>
      </w:r>
      <w:r>
        <w:rPr>
          <w:rFonts w:ascii="新宋体" w:eastAsia="新宋体" w:hint="eastAsia"/>
          <w:color w:val="800000"/>
          <w:sz w:val="18"/>
          <w:szCs w:val="18"/>
        </w:rPr>
        <w:t>查询失败</w:t>
      </w:r>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Pr="003A4895" w:rsidRDefault="003A4895" w:rsidP="003A4895">
      <w:pPr>
        <w:autoSpaceDE w:val="0"/>
        <w:autoSpaceDN w:val="0"/>
        <w:adjustRightInd w:val="0"/>
        <w:rPr>
          <w:rFonts w:ascii="新宋体" w:eastAsia="新宋体"/>
          <w:sz w:val="18"/>
          <w:szCs w:val="18"/>
        </w:rPr>
      </w:pPr>
      <w:r>
        <w:rPr>
          <w:rFonts w:ascii="新宋体" w:eastAsia="新宋体"/>
          <w:sz w:val="18"/>
          <w:szCs w:val="18"/>
        </w:rPr>
        <w:t>}</w:t>
      </w:r>
    </w:p>
    <w:p w:rsidR="003A4895" w:rsidRDefault="003A4895" w:rsidP="003A4895">
      <w:pPr>
        <w:pStyle w:val="3"/>
      </w:pPr>
      <w:bookmarkStart w:id="8" w:name="_Toc457399467"/>
      <w:r>
        <w:rPr>
          <w:rFonts w:hint="eastAsia"/>
        </w:rPr>
        <w:t>自动冲正</w:t>
      </w:r>
      <w:bookmarkEnd w:id="8"/>
    </w:p>
    <w:p w:rsidR="003A4895" w:rsidRDefault="003A4895" w:rsidP="003A4895">
      <w:pPr>
        <w:ind w:firstLine="420"/>
      </w:pPr>
      <w:r>
        <w:rPr>
          <w:rFonts w:hint="eastAsia"/>
          <w:sz w:val="24"/>
        </w:rPr>
        <w:t>冲正分交易前冲正和交易失败后立即冲正，通过设置各业务配置文件，可以配置两种冲正的次数</w:t>
      </w:r>
    </w:p>
    <w:p w:rsidR="003A4895" w:rsidRDefault="003A4895" w:rsidP="003A4895">
      <w:pPr>
        <w:ind w:firstLineChars="200" w:firstLine="480"/>
        <w:rPr>
          <w:color w:val="FF0000"/>
        </w:rPr>
      </w:pPr>
      <w:r>
        <w:rPr>
          <w:rFonts w:hint="eastAsia"/>
          <w:color w:val="FF0000"/>
          <w:sz w:val="24"/>
        </w:rPr>
        <w:t>应用层无须独立调用冲正方法，</w:t>
      </w:r>
      <w:proofErr w:type="gramStart"/>
      <w:r>
        <w:rPr>
          <w:rFonts w:hint="eastAsia"/>
          <w:color w:val="FF0000"/>
          <w:sz w:val="24"/>
        </w:rPr>
        <w:t>动态库对交易</w:t>
      </w:r>
      <w:proofErr w:type="gramEnd"/>
      <w:r>
        <w:rPr>
          <w:rFonts w:hint="eastAsia"/>
          <w:color w:val="FF0000"/>
          <w:sz w:val="24"/>
        </w:rPr>
        <w:t>的返回信息决定是否自动冲正，并按配置文件在交易后与下笔交易前立即做相应的冲正。</w:t>
      </w:r>
    </w:p>
    <w:p w:rsidR="003A4895" w:rsidRDefault="003A4895" w:rsidP="003A4895">
      <w:pPr>
        <w:pStyle w:val="3"/>
      </w:pPr>
      <w:bookmarkStart w:id="9" w:name="_Toc457399468"/>
      <w:r>
        <w:rPr>
          <w:rFonts w:hint="eastAsia"/>
        </w:rPr>
        <w:t>批结算</w:t>
      </w:r>
      <w:r>
        <w:rPr>
          <w:rFonts w:hint="eastAsia"/>
        </w:rPr>
        <w:t>--</w:t>
      </w:r>
      <w:proofErr w:type="spellStart"/>
      <w:r>
        <w:t>BulkClearing</w:t>
      </w:r>
      <w:proofErr w:type="spellEnd"/>
      <w:r>
        <w:t>()</w:t>
      </w:r>
      <w:bookmarkEnd w:id="9"/>
    </w:p>
    <w:p w:rsidR="003A4895" w:rsidRDefault="003A4895" w:rsidP="003A4895">
      <w:pPr>
        <w:ind w:left="420"/>
      </w:pPr>
      <w:r>
        <w:rPr>
          <w:rFonts w:hint="eastAsia"/>
          <w:sz w:val="24"/>
        </w:rPr>
        <w:t>目前大部分银行设置终端为后台批结算，应该建议银行通过后台设置中心结算。批结算流程包含了多个步骤：</w:t>
      </w:r>
    </w:p>
    <w:p w:rsidR="003A4895" w:rsidRDefault="003A4895" w:rsidP="003A4895">
      <w:pPr>
        <w:widowControl w:val="0"/>
        <w:numPr>
          <w:ilvl w:val="0"/>
          <w:numId w:val="17"/>
        </w:numPr>
        <w:spacing w:after="0" w:line="240" w:lineRule="auto"/>
        <w:jc w:val="both"/>
      </w:pPr>
      <w:r>
        <w:rPr>
          <w:rFonts w:hint="eastAsia"/>
          <w:sz w:val="24"/>
        </w:rPr>
        <w:t>批结算交易</w:t>
      </w:r>
    </w:p>
    <w:p w:rsidR="003A4895" w:rsidRDefault="003A4895" w:rsidP="003A4895">
      <w:pPr>
        <w:widowControl w:val="0"/>
        <w:numPr>
          <w:ilvl w:val="0"/>
          <w:numId w:val="17"/>
        </w:numPr>
        <w:spacing w:after="0" w:line="240" w:lineRule="auto"/>
        <w:jc w:val="both"/>
      </w:pPr>
      <w:r>
        <w:rPr>
          <w:rFonts w:hint="eastAsia"/>
          <w:sz w:val="24"/>
        </w:rPr>
        <w:t>重新签到</w:t>
      </w:r>
    </w:p>
    <w:p w:rsidR="003A4895" w:rsidRDefault="003A4895" w:rsidP="003A4895">
      <w:pPr>
        <w:ind w:firstLine="420"/>
      </w:pPr>
      <w:r>
        <w:rPr>
          <w:rFonts w:hint="eastAsia"/>
          <w:sz w:val="24"/>
        </w:rPr>
        <w:t>在批结算过程中，订阅的消息事件将不断返回正在处理的信息，</w:t>
      </w:r>
      <w:r>
        <w:rPr>
          <w:rFonts w:ascii="宋体" w:hAnsi="宋体" w:hint="eastAsia"/>
        </w:rPr>
        <w:t>直至步骤为“</w:t>
      </w:r>
      <w:proofErr w:type="spellStart"/>
      <w:r>
        <w:rPr>
          <w:rFonts w:ascii="新宋体" w:eastAsia="新宋体"/>
          <w:color w:val="800000"/>
          <w:sz w:val="18"/>
          <w:szCs w:val="18"/>
        </w:rPr>
        <w:t>ProceduresEnd</w:t>
      </w:r>
      <w:proofErr w:type="spellEnd"/>
      <w:r>
        <w:rPr>
          <w:rFonts w:ascii="宋体" w:hAnsi="宋体" w:hint="eastAsia"/>
        </w:rPr>
        <w:t>”，</w:t>
      </w:r>
      <w:r>
        <w:rPr>
          <w:rFonts w:hint="eastAsia"/>
          <w:sz w:val="24"/>
        </w:rPr>
        <w:t>表示批结算流程成功完成，如果在批结算的过程中有批结算失败、重新签到失败或错误信息将实时返回相应的错误码。</w:t>
      </w:r>
    </w:p>
    <w:p w:rsidR="003A4895" w:rsidRDefault="003A4895" w:rsidP="003A4895">
      <w:r>
        <w:rPr>
          <w:rFonts w:hint="eastAsia"/>
          <w:sz w:val="24"/>
        </w:rPr>
        <w:tab/>
      </w:r>
      <w:r>
        <w:rPr>
          <w:rFonts w:hint="eastAsia"/>
          <w:sz w:val="24"/>
        </w:rPr>
        <w:t>应用层可根据返回的成功信息进入其他流程，若是返回错误码则显示相应错误信息，并决定是否重新批结算或是暂停服务。</w:t>
      </w:r>
    </w:p>
    <w:p w:rsidR="003A4895" w:rsidRDefault="003A4895" w:rsidP="003A4895">
      <w:pPr>
        <w:pStyle w:val="3"/>
        <w:ind w:left="578"/>
      </w:pPr>
      <w:bookmarkStart w:id="10" w:name="_Toc457399469"/>
      <w:r>
        <w:rPr>
          <w:rFonts w:hint="eastAsia"/>
        </w:rPr>
        <w:t>插卡</w:t>
      </w:r>
      <w:proofErr w:type="gramStart"/>
      <w:r>
        <w:rPr>
          <w:rFonts w:hint="eastAsia"/>
        </w:rPr>
        <w:t>或拍卡获取</w:t>
      </w:r>
      <w:proofErr w:type="gramEnd"/>
      <w:r>
        <w:rPr>
          <w:rFonts w:hint="eastAsia"/>
        </w:rPr>
        <w:t>卡号</w:t>
      </w:r>
      <w:r>
        <w:rPr>
          <w:rFonts w:hint="eastAsia"/>
        </w:rPr>
        <w:t>--</w:t>
      </w:r>
      <w:r>
        <w:t xml:space="preserve"> </w:t>
      </w:r>
      <w:proofErr w:type="spellStart"/>
      <w:r>
        <w:t>InsertCard</w:t>
      </w:r>
      <w:bookmarkEnd w:id="10"/>
      <w:proofErr w:type="spellEnd"/>
    </w:p>
    <w:p w:rsidR="003A4895" w:rsidRDefault="003A4895" w:rsidP="003A4895">
      <w:pPr>
        <w:rPr>
          <w:b/>
          <w:color w:val="FF0000"/>
        </w:rPr>
      </w:pPr>
      <w:r>
        <w:rPr>
          <w:rFonts w:hint="eastAsia"/>
          <w:b/>
          <w:color w:val="FF0000"/>
        </w:rPr>
        <w:t>可选接口，当有</w:t>
      </w:r>
      <w:proofErr w:type="gramStart"/>
      <w:r>
        <w:rPr>
          <w:rFonts w:hint="eastAsia"/>
          <w:b/>
          <w:color w:val="FF0000"/>
        </w:rPr>
        <w:t>判断卡</w:t>
      </w:r>
      <w:proofErr w:type="gramEnd"/>
      <w:r>
        <w:rPr>
          <w:rFonts w:hint="eastAsia"/>
          <w:b/>
          <w:color w:val="FF0000"/>
        </w:rPr>
        <w:t>BIN</w:t>
      </w:r>
      <w:r>
        <w:rPr>
          <w:rFonts w:hint="eastAsia"/>
          <w:b/>
          <w:color w:val="FF0000"/>
        </w:rPr>
        <w:t>，才调用该接口，否则无须调用。</w:t>
      </w:r>
    </w:p>
    <w:p w:rsidR="003A4895" w:rsidRDefault="003A4895" w:rsidP="003A4895">
      <w:pPr>
        <w:rPr>
          <w:rFonts w:ascii="新宋体" w:eastAsia="新宋体"/>
          <w:sz w:val="18"/>
          <w:szCs w:val="18"/>
        </w:rPr>
      </w:pPr>
      <w:r>
        <w:rPr>
          <w:rFonts w:ascii="新宋体" w:eastAsia="新宋体" w:hint="eastAsia"/>
          <w:sz w:val="18"/>
          <w:szCs w:val="18"/>
        </w:rPr>
        <w:t>【C#异步】</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8080"/>
          <w:sz w:val="18"/>
          <w:szCs w:val="18"/>
        </w:rPr>
        <w:lastRenderedPageBreak/>
        <w:t>RequestData</w:t>
      </w:r>
      <w:proofErr w:type="spellEnd"/>
      <w:r>
        <w:rPr>
          <w:rFonts w:ascii="新宋体" w:eastAsia="新宋体"/>
          <w:sz w:val="18"/>
          <w:szCs w:val="18"/>
        </w:rPr>
        <w:t xml:space="preserve"> </w:t>
      </w:r>
      <w:r>
        <w:rPr>
          <w:rFonts w:ascii="新宋体" w:eastAsia="新宋体"/>
          <w:color w:val="000000"/>
          <w:sz w:val="18"/>
          <w:szCs w:val="18"/>
        </w:rPr>
        <w:t>_request</w:t>
      </w:r>
      <w:r>
        <w:rPr>
          <w:rFonts w:ascii="新宋体" w:eastAsia="新宋体"/>
          <w:sz w:val="18"/>
          <w:szCs w:val="18"/>
        </w:rPr>
        <w:t xml:space="preserve"> = </w:t>
      </w:r>
      <w:r>
        <w:rPr>
          <w:rFonts w:ascii="新宋体" w:eastAsia="新宋体"/>
          <w:color w:val="0000FF"/>
          <w:sz w:val="18"/>
          <w:szCs w:val="18"/>
        </w:rPr>
        <w:t>new</w:t>
      </w:r>
      <w:r>
        <w:rPr>
          <w:rFonts w:ascii="新宋体" w:eastAsia="新宋体"/>
          <w:sz w:val="18"/>
          <w:szCs w:val="18"/>
        </w:rPr>
        <w:t xml:space="preserve"> </w:t>
      </w:r>
      <w:proofErr w:type="spellStart"/>
      <w:proofErr w:type="gramStart"/>
      <w:r>
        <w:rPr>
          <w:rFonts w:ascii="新宋体" w:eastAsia="新宋体"/>
          <w:color w:val="008080"/>
          <w:sz w:val="18"/>
          <w:szCs w:val="18"/>
        </w:rPr>
        <w:t>RequestData</w:t>
      </w:r>
      <w:proofErr w:type="spellEnd"/>
      <w:r>
        <w:rPr>
          <w:rFonts w:ascii="新宋体" w:eastAsia="新宋体"/>
          <w:sz w:val="18"/>
          <w:szCs w:val="18"/>
        </w:rPr>
        <w:t>(</w:t>
      </w:r>
      <w:proofErr w:type="gram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BusinessLib</w:t>
      </w:r>
      <w:proofErr w:type="spellEnd"/>
      <w:r>
        <w:rPr>
          <w:rFonts w:ascii="新宋体" w:eastAsia="新宋体"/>
          <w:sz w:val="18"/>
          <w:szCs w:val="18"/>
        </w:rPr>
        <w:t xml:space="preserve"> = </w:t>
      </w:r>
      <w:proofErr w:type="gramStart"/>
      <w:r>
        <w:rPr>
          <w:rFonts w:ascii="新宋体" w:eastAsia="新宋体"/>
          <w:color w:val="800000"/>
          <w:sz w:val="18"/>
          <w:szCs w:val="18"/>
        </w:rPr>
        <w:t xml:space="preserve">" </w:t>
      </w:r>
      <w:proofErr w:type="spellStart"/>
      <w:r>
        <w:rPr>
          <w:rFonts w:ascii="新宋体" w:eastAsia="新宋体"/>
          <w:color w:val="800000"/>
          <w:sz w:val="18"/>
          <w:szCs w:val="18"/>
        </w:rPr>
        <w:t>T</w:t>
      </w:r>
      <w:r>
        <w:rPr>
          <w:rFonts w:ascii="新宋体" w:eastAsia="新宋体" w:hint="eastAsia"/>
          <w:color w:val="800000"/>
          <w:sz w:val="18"/>
          <w:szCs w:val="18"/>
        </w:rPr>
        <w:t>XXX</w:t>
      </w:r>
      <w:r>
        <w:rPr>
          <w:rFonts w:ascii="新宋体" w:eastAsia="新宋体"/>
          <w:color w:val="800000"/>
          <w:sz w:val="18"/>
          <w:szCs w:val="18"/>
        </w:rPr>
        <w:t>BankCardLib</w:t>
      </w:r>
      <w:r>
        <w:rPr>
          <w:rFonts w:ascii="新宋体" w:eastAsia="新宋体" w:hint="eastAsia"/>
          <w:color w:val="800000"/>
          <w:sz w:val="18"/>
          <w:szCs w:val="18"/>
        </w:rPr>
        <w:t>.</w:t>
      </w:r>
      <w:r>
        <w:rPr>
          <w:rFonts w:ascii="新宋体" w:eastAsia="新宋体"/>
          <w:color w:val="800000"/>
          <w:sz w:val="18"/>
          <w:szCs w:val="18"/>
        </w:rPr>
        <w:t>CardReaderService</w:t>
      </w:r>
      <w:proofErr w:type="spellEnd"/>
      <w:proofErr w:type="gramEnd"/>
      <w:r>
        <w:rPr>
          <w:rFonts w:ascii="新宋体" w:eastAsia="新宋体"/>
          <w:color w:val="800000"/>
          <w:sz w:val="18"/>
          <w:szCs w:val="18"/>
        </w:rPr>
        <w:t>"</w:t>
      </w:r>
      <w:r>
        <w:rPr>
          <w:rFonts w:ascii="新宋体" w:eastAsia="新宋体"/>
          <w:sz w:val="18"/>
          <w:szCs w:val="18"/>
        </w:rPr>
        <w:t>;</w:t>
      </w:r>
    </w:p>
    <w:p w:rsidR="003A4895" w:rsidRPr="00B81E49" w:rsidRDefault="003A4895" w:rsidP="00B81E49">
      <w:pPr>
        <w:autoSpaceDE w:val="0"/>
        <w:autoSpaceDN w:val="0"/>
        <w:adjustRightInd w:val="0"/>
        <w:rPr>
          <w:rFonts w:ascii="新宋体" w:eastAsia="新宋体"/>
          <w:sz w:val="18"/>
          <w:szCs w:val="18"/>
        </w:rPr>
      </w:pPr>
      <w:proofErr w:type="spellStart"/>
      <w:proofErr w:type="gram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InsertCard</w:t>
      </w:r>
      <w:proofErr w:type="spellEnd"/>
      <w:r>
        <w:rPr>
          <w:rFonts w:ascii="新宋体" w:eastAsia="新宋体"/>
          <w:sz w:val="18"/>
          <w:szCs w:val="18"/>
        </w:rPr>
        <w:t>(</w:t>
      </w:r>
      <w:proofErr w:type="gramEnd"/>
      <w:r>
        <w:rPr>
          <w:rFonts w:ascii="新宋体" w:eastAsia="新宋体"/>
          <w:color w:val="000000"/>
          <w:sz w:val="18"/>
          <w:szCs w:val="18"/>
        </w:rPr>
        <w:t>_request</w:t>
      </w:r>
      <w:r>
        <w:rPr>
          <w:rFonts w:ascii="新宋体" w:eastAsia="新宋体"/>
          <w:sz w:val="18"/>
          <w:szCs w:val="18"/>
        </w:rPr>
        <w:t>);</w:t>
      </w:r>
    </w:p>
    <w:p w:rsidR="003A4895" w:rsidRDefault="003A4895" w:rsidP="003A4895">
      <w:pPr>
        <w:autoSpaceDE w:val="0"/>
        <w:autoSpaceDN w:val="0"/>
        <w:adjustRightInd w:val="0"/>
        <w:rPr>
          <w:rFonts w:ascii="新宋体" w:eastAsia="新宋体"/>
          <w:color w:val="80808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color w:val="808080"/>
          <w:sz w:val="18"/>
          <w:szCs w:val="18"/>
        </w:rPr>
        <w:t>&lt;summary&gt;</w:t>
      </w:r>
    </w:p>
    <w:p w:rsidR="003A4895" w:rsidRDefault="003A4895" w:rsidP="003A4895">
      <w:pPr>
        <w:autoSpaceDE w:val="0"/>
        <w:autoSpaceDN w:val="0"/>
        <w:adjustRightInd w:val="0"/>
        <w:rPr>
          <w:rFonts w:ascii="新宋体" w:eastAsia="新宋体"/>
          <w:color w:val="00800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hint="eastAsia"/>
          <w:color w:val="008000"/>
          <w:sz w:val="18"/>
          <w:szCs w:val="18"/>
        </w:rPr>
        <w:t>插卡或</w:t>
      </w:r>
      <w:proofErr w:type="gramStart"/>
      <w:r>
        <w:rPr>
          <w:rFonts w:ascii="新宋体" w:eastAsia="新宋体" w:hint="eastAsia"/>
          <w:color w:val="008000"/>
          <w:sz w:val="18"/>
          <w:szCs w:val="18"/>
        </w:rPr>
        <w:t>拍卡消息</w:t>
      </w:r>
      <w:proofErr w:type="gramEnd"/>
      <w:r>
        <w:rPr>
          <w:rFonts w:ascii="新宋体" w:eastAsia="新宋体" w:hint="eastAsia"/>
          <w:color w:val="008000"/>
          <w:sz w:val="18"/>
          <w:szCs w:val="18"/>
        </w:rPr>
        <w:t>处理</w:t>
      </w:r>
    </w:p>
    <w:p w:rsidR="003A4895" w:rsidRDefault="003A4895" w:rsidP="003A4895">
      <w:pPr>
        <w:autoSpaceDE w:val="0"/>
        <w:autoSpaceDN w:val="0"/>
        <w:adjustRightInd w:val="0"/>
        <w:rPr>
          <w:rFonts w:ascii="新宋体" w:eastAsia="新宋体"/>
          <w:color w:val="80808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color w:val="808080"/>
          <w:sz w:val="18"/>
          <w:szCs w:val="18"/>
        </w:rPr>
        <w:t>&lt;/summary&gt;</w:t>
      </w:r>
    </w:p>
    <w:p w:rsidR="003A4895" w:rsidRDefault="003A4895" w:rsidP="003A4895">
      <w:pPr>
        <w:autoSpaceDE w:val="0"/>
        <w:autoSpaceDN w:val="0"/>
        <w:adjustRightInd w:val="0"/>
        <w:rPr>
          <w:rFonts w:ascii="新宋体" w:eastAsia="新宋体"/>
          <w:color w:val="80808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color w:val="808080"/>
          <w:sz w:val="18"/>
          <w:szCs w:val="18"/>
        </w:rPr>
        <w:t>&lt;</w:t>
      </w:r>
      <w:proofErr w:type="spellStart"/>
      <w:r>
        <w:rPr>
          <w:rFonts w:ascii="新宋体" w:eastAsia="新宋体"/>
          <w:color w:val="808080"/>
          <w:sz w:val="18"/>
          <w:szCs w:val="18"/>
        </w:rPr>
        <w:t>param</w:t>
      </w:r>
      <w:proofErr w:type="spellEnd"/>
      <w:r>
        <w:rPr>
          <w:rFonts w:ascii="新宋体" w:eastAsia="新宋体"/>
          <w:color w:val="808080"/>
          <w:sz w:val="18"/>
          <w:szCs w:val="18"/>
        </w:rPr>
        <w:t xml:space="preserve"> name="</w:t>
      </w:r>
      <w:proofErr w:type="spellStart"/>
      <w:r>
        <w:rPr>
          <w:rFonts w:ascii="新宋体" w:eastAsia="新宋体"/>
          <w:color w:val="808080"/>
          <w:sz w:val="18"/>
          <w:szCs w:val="18"/>
        </w:rPr>
        <w:t>ResponseEntity</w:t>
      </w:r>
      <w:proofErr w:type="spellEnd"/>
      <w:r>
        <w:rPr>
          <w:rFonts w:ascii="新宋体" w:eastAsia="新宋体"/>
          <w:color w:val="808080"/>
          <w:sz w:val="18"/>
          <w:szCs w:val="18"/>
        </w:rPr>
        <w:t>"&gt;&lt;/</w:t>
      </w:r>
      <w:proofErr w:type="spellStart"/>
      <w:r>
        <w:rPr>
          <w:rFonts w:ascii="新宋体" w:eastAsia="新宋体"/>
          <w:color w:val="808080"/>
          <w:sz w:val="18"/>
          <w:szCs w:val="18"/>
        </w:rPr>
        <w:t>param</w:t>
      </w:r>
      <w:proofErr w:type="spellEnd"/>
      <w:r>
        <w:rPr>
          <w:rFonts w:ascii="新宋体" w:eastAsia="新宋体"/>
          <w:color w:val="808080"/>
          <w:sz w:val="18"/>
          <w:szCs w:val="18"/>
        </w:rPr>
        <w:t>&gt;</w:t>
      </w:r>
    </w:p>
    <w:p w:rsidR="003A4895" w:rsidRDefault="003A4895" w:rsidP="003A4895">
      <w:pPr>
        <w:autoSpaceDE w:val="0"/>
        <w:autoSpaceDN w:val="0"/>
        <w:adjustRightInd w:val="0"/>
        <w:rPr>
          <w:rFonts w:ascii="新宋体" w:eastAsia="新宋体"/>
          <w:sz w:val="18"/>
          <w:szCs w:val="18"/>
        </w:rPr>
      </w:pPr>
      <w:proofErr w:type="gramStart"/>
      <w:r>
        <w:rPr>
          <w:rFonts w:ascii="新宋体" w:eastAsia="新宋体"/>
          <w:color w:val="0000FF"/>
          <w:sz w:val="18"/>
          <w:szCs w:val="18"/>
        </w:rPr>
        <w:t>private</w:t>
      </w:r>
      <w:proofErr w:type="gramEnd"/>
      <w:r>
        <w:rPr>
          <w:rFonts w:ascii="新宋体" w:eastAsia="新宋体"/>
          <w:sz w:val="18"/>
          <w:szCs w:val="18"/>
        </w:rPr>
        <w:t xml:space="preserve"> </w:t>
      </w:r>
      <w:r>
        <w:rPr>
          <w:rFonts w:ascii="新宋体" w:eastAsia="新宋体"/>
          <w:color w:val="0000FF"/>
          <w:sz w:val="18"/>
          <w:szCs w:val="18"/>
        </w:rPr>
        <w:t>void</w:t>
      </w:r>
      <w:r>
        <w:rPr>
          <w:rFonts w:ascii="新宋体" w:eastAsia="新宋体"/>
          <w:sz w:val="18"/>
          <w:szCs w:val="18"/>
        </w:rPr>
        <w:t xml:space="preserve"> </w:t>
      </w:r>
      <w:proofErr w:type="spellStart"/>
      <w:r>
        <w:rPr>
          <w:rFonts w:ascii="新宋体" w:eastAsia="新宋体"/>
          <w:color w:val="000000"/>
          <w:sz w:val="18"/>
          <w:szCs w:val="18"/>
        </w:rPr>
        <w:t>CardReaderCallBack</w:t>
      </w:r>
      <w:proofErr w:type="spellEnd"/>
      <w:r>
        <w:rPr>
          <w:rFonts w:ascii="新宋体" w:eastAsia="新宋体"/>
          <w:sz w:val="18"/>
          <w:szCs w:val="18"/>
        </w:rPr>
        <w:t>(</w:t>
      </w:r>
      <w:proofErr w:type="spellStart"/>
      <w:r>
        <w:rPr>
          <w:rFonts w:ascii="新宋体" w:eastAsia="新宋体"/>
          <w:color w:val="008080"/>
          <w:sz w:val="18"/>
          <w:szCs w:val="18"/>
        </w:rPr>
        <w:t>ResponseData</w:t>
      </w:r>
      <w:proofErr w:type="spellEnd"/>
      <w:r>
        <w:rPr>
          <w:rFonts w:ascii="新宋体" w:eastAsia="新宋体"/>
          <w:sz w:val="18"/>
          <w:szCs w:val="18"/>
        </w:rPr>
        <w:t xml:space="preserve"> </w:t>
      </w:r>
      <w:proofErr w:type="spellStart"/>
      <w:r>
        <w:rPr>
          <w:rFonts w:ascii="新宋体" w:eastAsia="新宋体"/>
          <w:color w:val="000000"/>
          <w:sz w:val="18"/>
          <w:szCs w:val="18"/>
        </w:rPr>
        <w:t>ResponseEntity</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string</w:t>
      </w:r>
      <w:proofErr w:type="gramEnd"/>
      <w:r>
        <w:rPr>
          <w:rFonts w:ascii="新宋体" w:eastAsia="新宋体"/>
          <w:sz w:val="18"/>
          <w:szCs w:val="18"/>
        </w:rPr>
        <w:t xml:space="preserve"> </w:t>
      </w:r>
      <w:proofErr w:type="spellStart"/>
      <w:r>
        <w:rPr>
          <w:rFonts w:ascii="新宋体" w:eastAsia="新宋体"/>
          <w:color w:val="000000"/>
          <w:sz w:val="18"/>
          <w:szCs w:val="18"/>
        </w:rPr>
        <w:t>strHtml</w:t>
      </w:r>
      <w:proofErr w:type="spellEnd"/>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ProceduresEnd</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color w:val="000000"/>
          <w:sz w:val="18"/>
          <w:szCs w:val="18"/>
        </w:rPr>
        <w:t>// 卡号=</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CardNumber</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else</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spellStart"/>
      <w:r>
        <w:rPr>
          <w:rFonts w:ascii="新宋体" w:eastAsia="新宋体"/>
          <w:color w:val="000000"/>
          <w:sz w:val="18"/>
          <w:szCs w:val="18"/>
        </w:rPr>
        <w:t>strHtml</w:t>
      </w:r>
      <w:proofErr w:type="spellEnd"/>
      <w:r>
        <w:rPr>
          <w:rFonts w:ascii="新宋体" w:eastAsia="新宋体"/>
          <w:sz w:val="18"/>
          <w:szCs w:val="18"/>
        </w:rPr>
        <w:t xml:space="preserve"> = </w:t>
      </w:r>
      <w:r>
        <w:rPr>
          <w:rFonts w:ascii="新宋体" w:eastAsia="新宋体"/>
          <w:color w:val="800000"/>
          <w:sz w:val="18"/>
          <w:szCs w:val="18"/>
        </w:rPr>
        <w:t>"</w:t>
      </w:r>
      <w:r>
        <w:rPr>
          <w:rFonts w:ascii="新宋体" w:eastAsia="新宋体" w:hint="eastAsia"/>
          <w:color w:val="800000"/>
          <w:sz w:val="18"/>
          <w:szCs w:val="18"/>
        </w:rPr>
        <w:t>获取卡号失败，</w:t>
      </w:r>
      <w:r>
        <w:rPr>
          <w:rFonts w:ascii="新宋体" w:eastAsia="新宋体"/>
          <w:color w:val="800000"/>
          <w:sz w:val="18"/>
          <w:szCs w:val="18"/>
        </w:rPr>
        <w:t>"</w:t>
      </w:r>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proofErr w:type="gramStart"/>
      <w:r>
        <w:rPr>
          <w:rFonts w:ascii="新宋体" w:eastAsia="新宋体"/>
          <w:color w:val="000000"/>
          <w:sz w:val="18"/>
          <w:szCs w:val="18"/>
        </w:rPr>
        <w:t>returnCode</w:t>
      </w:r>
      <w:proofErr w:type="spellEnd"/>
      <w:proofErr w:type="gramEnd"/>
      <w:r>
        <w:rPr>
          <w:rFonts w:ascii="新宋体" w:eastAsia="新宋体"/>
          <w:sz w:val="18"/>
          <w:szCs w:val="18"/>
        </w:rPr>
        <w:t xml:space="preserve"> + </w:t>
      </w:r>
      <w:r>
        <w:rPr>
          <w:rFonts w:ascii="新宋体" w:eastAsia="新宋体"/>
          <w:color w:val="800000"/>
          <w:sz w:val="18"/>
          <w:szCs w:val="18"/>
        </w:rPr>
        <w:t>";"</w:t>
      </w:r>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Pr="003A4895" w:rsidRDefault="003A4895" w:rsidP="003A4895">
      <w:pPr>
        <w:rPr>
          <w:rFonts w:ascii="新宋体" w:eastAsia="新宋体"/>
          <w:sz w:val="18"/>
          <w:szCs w:val="18"/>
        </w:rPr>
      </w:pPr>
      <w:r>
        <w:rPr>
          <w:rFonts w:ascii="新宋体" w:eastAsia="新宋体"/>
          <w:sz w:val="18"/>
          <w:szCs w:val="18"/>
        </w:rPr>
        <w:t>}</w:t>
      </w:r>
    </w:p>
    <w:p w:rsidR="003A4895" w:rsidRDefault="003A4895" w:rsidP="003A4895">
      <w:pPr>
        <w:pStyle w:val="3"/>
        <w:ind w:left="578"/>
      </w:pPr>
      <w:r>
        <w:rPr>
          <w:rFonts w:hint="eastAsia"/>
        </w:rPr>
        <w:t>退卡</w:t>
      </w:r>
      <w:r>
        <w:rPr>
          <w:rFonts w:hint="eastAsia"/>
        </w:rPr>
        <w:t>--</w:t>
      </w:r>
      <w:r>
        <w:t xml:space="preserve"> </w:t>
      </w:r>
      <w:proofErr w:type="spellStart"/>
      <w:r>
        <w:rPr>
          <w:rFonts w:hint="eastAsia"/>
        </w:rPr>
        <w:t>Eject</w:t>
      </w:r>
      <w:r>
        <w:t>Card</w:t>
      </w:r>
      <w:proofErr w:type="spellEnd"/>
    </w:p>
    <w:p w:rsidR="003A4895" w:rsidRDefault="003A4895" w:rsidP="003A4895">
      <w:pPr>
        <w:rPr>
          <w:b/>
          <w:color w:val="FF0000"/>
        </w:rPr>
      </w:pPr>
      <w:r>
        <w:rPr>
          <w:rFonts w:hint="eastAsia"/>
          <w:b/>
          <w:color w:val="FF0000"/>
        </w:rPr>
        <w:t>可选接口，仅当调用插卡获取卡号接口</w:t>
      </w:r>
      <w:r>
        <w:rPr>
          <w:rFonts w:hint="eastAsia"/>
          <w:b/>
          <w:color w:val="FF0000"/>
        </w:rPr>
        <w:t>(</w:t>
      </w:r>
      <w:proofErr w:type="spellStart"/>
      <w:r>
        <w:rPr>
          <w:rFonts w:hint="eastAsia"/>
          <w:b/>
          <w:color w:val="FF0000"/>
        </w:rPr>
        <w:t>InsertCard</w:t>
      </w:r>
      <w:proofErr w:type="spellEnd"/>
      <w:r>
        <w:rPr>
          <w:rFonts w:hint="eastAsia"/>
          <w:b/>
          <w:color w:val="FF0000"/>
        </w:rPr>
        <w:t>)</w:t>
      </w:r>
      <w:r>
        <w:rPr>
          <w:rFonts w:hint="eastAsia"/>
          <w:b/>
          <w:color w:val="FF0000"/>
        </w:rPr>
        <w:t>，才调用该接口，否则不得调用。</w:t>
      </w:r>
    </w:p>
    <w:p w:rsidR="003A4895" w:rsidRDefault="003A4895" w:rsidP="003A4895">
      <w:pPr>
        <w:rPr>
          <w:rFonts w:ascii="新宋体" w:eastAsia="新宋体"/>
          <w:sz w:val="18"/>
          <w:szCs w:val="18"/>
        </w:rPr>
      </w:pPr>
      <w:r>
        <w:rPr>
          <w:rFonts w:ascii="新宋体" w:eastAsia="新宋体" w:hint="eastAsia"/>
          <w:sz w:val="18"/>
          <w:szCs w:val="18"/>
        </w:rPr>
        <w:lastRenderedPageBreak/>
        <w:t>【C#异步】</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8080"/>
          <w:sz w:val="18"/>
          <w:szCs w:val="18"/>
        </w:rPr>
        <w:t>RequestData</w:t>
      </w:r>
      <w:proofErr w:type="spellEnd"/>
      <w:r>
        <w:rPr>
          <w:rFonts w:ascii="新宋体" w:eastAsia="新宋体"/>
          <w:sz w:val="18"/>
          <w:szCs w:val="18"/>
        </w:rPr>
        <w:t xml:space="preserve"> </w:t>
      </w:r>
      <w:r>
        <w:rPr>
          <w:rFonts w:ascii="新宋体" w:eastAsia="新宋体"/>
          <w:color w:val="000000"/>
          <w:sz w:val="18"/>
          <w:szCs w:val="18"/>
        </w:rPr>
        <w:t>_request</w:t>
      </w:r>
      <w:r>
        <w:rPr>
          <w:rFonts w:ascii="新宋体" w:eastAsia="新宋体"/>
          <w:sz w:val="18"/>
          <w:szCs w:val="18"/>
        </w:rPr>
        <w:t xml:space="preserve"> = </w:t>
      </w:r>
      <w:r>
        <w:rPr>
          <w:rFonts w:ascii="新宋体" w:eastAsia="新宋体"/>
          <w:color w:val="0000FF"/>
          <w:sz w:val="18"/>
          <w:szCs w:val="18"/>
        </w:rPr>
        <w:t>new</w:t>
      </w:r>
      <w:r>
        <w:rPr>
          <w:rFonts w:ascii="新宋体" w:eastAsia="新宋体"/>
          <w:sz w:val="18"/>
          <w:szCs w:val="18"/>
        </w:rPr>
        <w:t xml:space="preserve"> </w:t>
      </w:r>
      <w:proofErr w:type="spellStart"/>
      <w:proofErr w:type="gramStart"/>
      <w:r>
        <w:rPr>
          <w:rFonts w:ascii="新宋体" w:eastAsia="新宋体"/>
          <w:color w:val="008080"/>
          <w:sz w:val="18"/>
          <w:szCs w:val="18"/>
        </w:rPr>
        <w:t>RequestData</w:t>
      </w:r>
      <w:proofErr w:type="spellEnd"/>
      <w:r>
        <w:rPr>
          <w:rFonts w:ascii="新宋体" w:eastAsia="新宋体"/>
          <w:sz w:val="18"/>
          <w:szCs w:val="18"/>
        </w:rPr>
        <w:t>(</w:t>
      </w:r>
      <w:proofErr w:type="gram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proofErr w:type="spellStart"/>
      <w:r>
        <w:rPr>
          <w:rFonts w:ascii="新宋体" w:eastAsia="新宋体"/>
          <w:color w:val="000000"/>
          <w:sz w:val="18"/>
          <w:szCs w:val="18"/>
        </w:rPr>
        <w:t>terminalPay</w:t>
      </w:r>
      <w:r>
        <w:rPr>
          <w:rFonts w:ascii="新宋体" w:eastAsia="新宋体"/>
          <w:sz w:val="18"/>
          <w:szCs w:val="18"/>
        </w:rPr>
        <w:t>.</w:t>
      </w:r>
      <w:r>
        <w:rPr>
          <w:rFonts w:ascii="新宋体" w:eastAsia="新宋体"/>
          <w:color w:val="000000"/>
          <w:sz w:val="18"/>
          <w:szCs w:val="18"/>
        </w:rPr>
        <w:t>BusinessLib</w:t>
      </w:r>
      <w:proofErr w:type="spellEnd"/>
      <w:r>
        <w:rPr>
          <w:rFonts w:ascii="新宋体" w:eastAsia="新宋体"/>
          <w:sz w:val="18"/>
          <w:szCs w:val="18"/>
        </w:rPr>
        <w:t xml:space="preserve"> = </w:t>
      </w:r>
      <w:proofErr w:type="gramStart"/>
      <w:r>
        <w:rPr>
          <w:rFonts w:ascii="新宋体" w:eastAsia="新宋体"/>
          <w:color w:val="800000"/>
          <w:sz w:val="18"/>
          <w:szCs w:val="18"/>
        </w:rPr>
        <w:t xml:space="preserve">" </w:t>
      </w:r>
      <w:proofErr w:type="spellStart"/>
      <w:r>
        <w:rPr>
          <w:rFonts w:ascii="新宋体" w:eastAsia="新宋体"/>
          <w:color w:val="800000"/>
          <w:sz w:val="18"/>
          <w:szCs w:val="18"/>
        </w:rPr>
        <w:t>T</w:t>
      </w:r>
      <w:r>
        <w:rPr>
          <w:rFonts w:ascii="新宋体" w:eastAsia="新宋体" w:hint="eastAsia"/>
          <w:color w:val="800000"/>
          <w:sz w:val="18"/>
          <w:szCs w:val="18"/>
        </w:rPr>
        <w:t>XXX</w:t>
      </w:r>
      <w:r>
        <w:rPr>
          <w:rFonts w:ascii="新宋体" w:eastAsia="新宋体"/>
          <w:color w:val="800000"/>
          <w:sz w:val="18"/>
          <w:szCs w:val="18"/>
        </w:rPr>
        <w:t>BankCardLib</w:t>
      </w:r>
      <w:r>
        <w:rPr>
          <w:rFonts w:ascii="新宋体" w:eastAsia="新宋体" w:hint="eastAsia"/>
          <w:color w:val="800000"/>
          <w:sz w:val="18"/>
          <w:szCs w:val="18"/>
        </w:rPr>
        <w:t>.</w:t>
      </w:r>
      <w:r>
        <w:rPr>
          <w:rFonts w:ascii="新宋体" w:eastAsia="新宋体"/>
          <w:color w:val="800000"/>
          <w:sz w:val="18"/>
          <w:szCs w:val="18"/>
        </w:rPr>
        <w:t>CardReaderService</w:t>
      </w:r>
      <w:proofErr w:type="spellEnd"/>
      <w:proofErr w:type="gramEnd"/>
      <w:r>
        <w:rPr>
          <w:rFonts w:ascii="新宋体" w:eastAsia="新宋体"/>
          <w:color w:val="800000"/>
          <w:sz w:val="18"/>
          <w:szCs w:val="18"/>
        </w:rPr>
        <w:t>"</w:t>
      </w:r>
      <w:r>
        <w:rPr>
          <w:rFonts w:ascii="新宋体" w:eastAsia="新宋体"/>
          <w:sz w:val="18"/>
          <w:szCs w:val="18"/>
        </w:rPr>
        <w:t>;</w:t>
      </w:r>
    </w:p>
    <w:p w:rsidR="003A4895" w:rsidRPr="003A4895" w:rsidRDefault="003A4895" w:rsidP="003A4895">
      <w:pPr>
        <w:autoSpaceDE w:val="0"/>
        <w:autoSpaceDN w:val="0"/>
        <w:adjustRightInd w:val="0"/>
        <w:rPr>
          <w:rFonts w:ascii="新宋体" w:eastAsia="新宋体"/>
          <w:sz w:val="18"/>
          <w:szCs w:val="18"/>
        </w:rPr>
      </w:pPr>
      <w:proofErr w:type="spellStart"/>
      <w:proofErr w:type="gramStart"/>
      <w:r>
        <w:rPr>
          <w:rFonts w:ascii="新宋体" w:eastAsia="新宋体"/>
          <w:color w:val="000000"/>
          <w:sz w:val="18"/>
          <w:szCs w:val="18"/>
        </w:rPr>
        <w:t>terminalPay</w:t>
      </w:r>
      <w:r>
        <w:rPr>
          <w:rFonts w:ascii="新宋体" w:eastAsia="新宋体"/>
          <w:sz w:val="18"/>
          <w:szCs w:val="18"/>
        </w:rPr>
        <w:t>.</w:t>
      </w:r>
      <w:r>
        <w:rPr>
          <w:rFonts w:ascii="新宋体" w:eastAsia="新宋体" w:hint="eastAsia"/>
          <w:color w:val="000000"/>
          <w:sz w:val="18"/>
          <w:szCs w:val="18"/>
        </w:rPr>
        <w:t>Eject</w:t>
      </w:r>
      <w:r>
        <w:rPr>
          <w:rFonts w:ascii="新宋体" w:eastAsia="新宋体"/>
          <w:color w:val="000000"/>
          <w:sz w:val="18"/>
          <w:szCs w:val="18"/>
        </w:rPr>
        <w:t>Card</w:t>
      </w:r>
      <w:proofErr w:type="spellEnd"/>
      <w:r>
        <w:rPr>
          <w:rFonts w:ascii="新宋体" w:eastAsia="新宋体"/>
          <w:sz w:val="18"/>
          <w:szCs w:val="18"/>
        </w:rPr>
        <w:t>(</w:t>
      </w:r>
      <w:proofErr w:type="gramEnd"/>
      <w:r>
        <w:rPr>
          <w:rFonts w:ascii="新宋体" w:eastAsia="新宋体"/>
          <w:color w:val="000000"/>
          <w:sz w:val="18"/>
          <w:szCs w:val="18"/>
        </w:rPr>
        <w:t>_request</w:t>
      </w:r>
      <w:r>
        <w:rPr>
          <w:rFonts w:ascii="新宋体" w:eastAsia="新宋体"/>
          <w:sz w:val="18"/>
          <w:szCs w:val="18"/>
        </w:rPr>
        <w:t>);</w:t>
      </w:r>
    </w:p>
    <w:p w:rsidR="003A4895" w:rsidRDefault="003A4895" w:rsidP="003A4895">
      <w:pPr>
        <w:autoSpaceDE w:val="0"/>
        <w:autoSpaceDN w:val="0"/>
        <w:adjustRightInd w:val="0"/>
        <w:rPr>
          <w:rFonts w:ascii="新宋体" w:eastAsia="新宋体"/>
          <w:color w:val="80808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color w:val="808080"/>
          <w:sz w:val="18"/>
          <w:szCs w:val="18"/>
        </w:rPr>
        <w:t>&lt;summary&gt;</w:t>
      </w:r>
    </w:p>
    <w:p w:rsidR="003A4895" w:rsidRDefault="003A4895" w:rsidP="003A4895">
      <w:pPr>
        <w:autoSpaceDE w:val="0"/>
        <w:autoSpaceDN w:val="0"/>
        <w:adjustRightInd w:val="0"/>
        <w:rPr>
          <w:rFonts w:ascii="新宋体" w:eastAsia="新宋体"/>
          <w:color w:val="00800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hint="eastAsia"/>
          <w:color w:val="008000"/>
          <w:sz w:val="18"/>
          <w:szCs w:val="18"/>
        </w:rPr>
        <w:t>退卡消息处理</w:t>
      </w:r>
    </w:p>
    <w:p w:rsidR="003A4895" w:rsidRDefault="003A4895" w:rsidP="003A4895">
      <w:pPr>
        <w:autoSpaceDE w:val="0"/>
        <w:autoSpaceDN w:val="0"/>
        <w:adjustRightInd w:val="0"/>
        <w:rPr>
          <w:rFonts w:ascii="新宋体" w:eastAsia="新宋体"/>
          <w:color w:val="80808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color w:val="808080"/>
          <w:sz w:val="18"/>
          <w:szCs w:val="18"/>
        </w:rPr>
        <w:t>&lt;/summary&gt;</w:t>
      </w:r>
    </w:p>
    <w:p w:rsidR="003A4895" w:rsidRDefault="003A4895" w:rsidP="003A4895">
      <w:pPr>
        <w:autoSpaceDE w:val="0"/>
        <w:autoSpaceDN w:val="0"/>
        <w:adjustRightInd w:val="0"/>
        <w:rPr>
          <w:rFonts w:ascii="新宋体" w:eastAsia="新宋体"/>
          <w:color w:val="808080"/>
          <w:sz w:val="18"/>
          <w:szCs w:val="18"/>
        </w:rPr>
      </w:pPr>
      <w:r>
        <w:rPr>
          <w:rFonts w:ascii="新宋体" w:eastAsia="新宋体"/>
          <w:color w:val="808080"/>
          <w:sz w:val="18"/>
          <w:szCs w:val="18"/>
        </w:rPr>
        <w:t>///</w:t>
      </w:r>
      <w:r>
        <w:rPr>
          <w:rFonts w:ascii="新宋体" w:eastAsia="新宋体"/>
          <w:color w:val="008000"/>
          <w:sz w:val="18"/>
          <w:szCs w:val="18"/>
        </w:rPr>
        <w:t xml:space="preserve"> </w:t>
      </w:r>
      <w:r>
        <w:rPr>
          <w:rFonts w:ascii="新宋体" w:eastAsia="新宋体"/>
          <w:color w:val="808080"/>
          <w:sz w:val="18"/>
          <w:szCs w:val="18"/>
        </w:rPr>
        <w:t>&lt;</w:t>
      </w:r>
      <w:proofErr w:type="spellStart"/>
      <w:r>
        <w:rPr>
          <w:rFonts w:ascii="新宋体" w:eastAsia="新宋体"/>
          <w:color w:val="808080"/>
          <w:sz w:val="18"/>
          <w:szCs w:val="18"/>
        </w:rPr>
        <w:t>param</w:t>
      </w:r>
      <w:proofErr w:type="spellEnd"/>
      <w:r>
        <w:rPr>
          <w:rFonts w:ascii="新宋体" w:eastAsia="新宋体"/>
          <w:color w:val="808080"/>
          <w:sz w:val="18"/>
          <w:szCs w:val="18"/>
        </w:rPr>
        <w:t xml:space="preserve"> name="</w:t>
      </w:r>
      <w:proofErr w:type="spellStart"/>
      <w:r>
        <w:rPr>
          <w:rFonts w:ascii="新宋体" w:eastAsia="新宋体"/>
          <w:color w:val="808080"/>
          <w:sz w:val="18"/>
          <w:szCs w:val="18"/>
        </w:rPr>
        <w:t>ResponseEntity</w:t>
      </w:r>
      <w:proofErr w:type="spellEnd"/>
      <w:r>
        <w:rPr>
          <w:rFonts w:ascii="新宋体" w:eastAsia="新宋体"/>
          <w:color w:val="808080"/>
          <w:sz w:val="18"/>
          <w:szCs w:val="18"/>
        </w:rPr>
        <w:t>"&gt;&lt;/</w:t>
      </w:r>
      <w:proofErr w:type="spellStart"/>
      <w:r>
        <w:rPr>
          <w:rFonts w:ascii="新宋体" w:eastAsia="新宋体"/>
          <w:color w:val="808080"/>
          <w:sz w:val="18"/>
          <w:szCs w:val="18"/>
        </w:rPr>
        <w:t>param</w:t>
      </w:r>
      <w:proofErr w:type="spellEnd"/>
      <w:r>
        <w:rPr>
          <w:rFonts w:ascii="新宋体" w:eastAsia="新宋体"/>
          <w:color w:val="808080"/>
          <w:sz w:val="18"/>
          <w:szCs w:val="18"/>
        </w:rPr>
        <w:t>&gt;</w:t>
      </w:r>
    </w:p>
    <w:p w:rsidR="003A4895" w:rsidRDefault="003A4895" w:rsidP="003A4895">
      <w:pPr>
        <w:autoSpaceDE w:val="0"/>
        <w:autoSpaceDN w:val="0"/>
        <w:adjustRightInd w:val="0"/>
        <w:rPr>
          <w:rFonts w:ascii="新宋体" w:eastAsia="新宋体"/>
          <w:sz w:val="18"/>
          <w:szCs w:val="18"/>
        </w:rPr>
      </w:pPr>
      <w:proofErr w:type="gramStart"/>
      <w:r>
        <w:rPr>
          <w:rFonts w:ascii="新宋体" w:eastAsia="新宋体"/>
          <w:color w:val="0000FF"/>
          <w:sz w:val="18"/>
          <w:szCs w:val="18"/>
        </w:rPr>
        <w:t>private</w:t>
      </w:r>
      <w:proofErr w:type="gramEnd"/>
      <w:r>
        <w:rPr>
          <w:rFonts w:ascii="新宋体" w:eastAsia="新宋体"/>
          <w:sz w:val="18"/>
          <w:szCs w:val="18"/>
        </w:rPr>
        <w:t xml:space="preserve"> </w:t>
      </w:r>
      <w:r>
        <w:rPr>
          <w:rFonts w:ascii="新宋体" w:eastAsia="新宋体"/>
          <w:color w:val="0000FF"/>
          <w:sz w:val="18"/>
          <w:szCs w:val="18"/>
        </w:rPr>
        <w:t>void</w:t>
      </w:r>
      <w:r>
        <w:rPr>
          <w:rFonts w:ascii="新宋体" w:eastAsia="新宋体"/>
          <w:sz w:val="18"/>
          <w:szCs w:val="18"/>
        </w:rPr>
        <w:t xml:space="preserve"> </w:t>
      </w:r>
      <w:proofErr w:type="spellStart"/>
      <w:r>
        <w:rPr>
          <w:rFonts w:ascii="新宋体" w:eastAsia="新宋体"/>
          <w:color w:val="000000"/>
          <w:sz w:val="18"/>
          <w:szCs w:val="18"/>
        </w:rPr>
        <w:t>CardReaderCallBack</w:t>
      </w:r>
      <w:proofErr w:type="spellEnd"/>
      <w:r>
        <w:rPr>
          <w:rFonts w:ascii="新宋体" w:eastAsia="新宋体"/>
          <w:sz w:val="18"/>
          <w:szCs w:val="18"/>
        </w:rPr>
        <w:t>(</w:t>
      </w:r>
      <w:proofErr w:type="spellStart"/>
      <w:r>
        <w:rPr>
          <w:rFonts w:ascii="新宋体" w:eastAsia="新宋体"/>
          <w:color w:val="008080"/>
          <w:sz w:val="18"/>
          <w:szCs w:val="18"/>
        </w:rPr>
        <w:t>ResponseData</w:t>
      </w:r>
      <w:proofErr w:type="spellEnd"/>
      <w:r>
        <w:rPr>
          <w:rFonts w:ascii="新宋体" w:eastAsia="新宋体"/>
          <w:sz w:val="18"/>
          <w:szCs w:val="18"/>
        </w:rPr>
        <w:t xml:space="preserve"> </w:t>
      </w:r>
      <w:proofErr w:type="spellStart"/>
      <w:r>
        <w:rPr>
          <w:rFonts w:ascii="新宋体" w:eastAsia="新宋体"/>
          <w:color w:val="000000"/>
          <w:sz w:val="18"/>
          <w:szCs w:val="18"/>
        </w:rPr>
        <w:t>ResponseEntity</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string</w:t>
      </w:r>
      <w:proofErr w:type="gramEnd"/>
      <w:r>
        <w:rPr>
          <w:rFonts w:ascii="新宋体" w:eastAsia="新宋体"/>
          <w:sz w:val="18"/>
          <w:szCs w:val="18"/>
        </w:rPr>
        <w:t xml:space="preserve"> </w:t>
      </w:r>
      <w:proofErr w:type="spellStart"/>
      <w:r>
        <w:rPr>
          <w:rFonts w:ascii="新宋体" w:eastAsia="新宋体"/>
          <w:color w:val="000000"/>
          <w:sz w:val="18"/>
          <w:szCs w:val="18"/>
        </w:rPr>
        <w:t>strHtml</w:t>
      </w:r>
      <w:proofErr w:type="spellEnd"/>
      <w:r>
        <w:rPr>
          <w:rFonts w:ascii="新宋体" w:eastAsia="新宋体"/>
          <w:sz w:val="18"/>
          <w:szCs w:val="18"/>
        </w:rPr>
        <w:t xml:space="preserve"> =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args</w:t>
      </w:r>
      <w:proofErr w:type="spellEnd"/>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StepCode</w:t>
      </w:r>
      <w:proofErr w:type="spellEnd"/>
      <w:r>
        <w:rPr>
          <w:rFonts w:ascii="新宋体" w:eastAsia="新宋体"/>
          <w:sz w:val="18"/>
          <w:szCs w:val="18"/>
        </w:rPr>
        <w:t xml:space="preserve"> == </w:t>
      </w:r>
      <w:r>
        <w:rPr>
          <w:rFonts w:ascii="新宋体" w:eastAsia="新宋体"/>
          <w:color w:val="800000"/>
          <w:sz w:val="18"/>
          <w:szCs w:val="18"/>
        </w:rPr>
        <w:t>"</w:t>
      </w:r>
      <w:proofErr w:type="spellStart"/>
      <w:r>
        <w:rPr>
          <w:rFonts w:ascii="新宋体" w:eastAsia="新宋体"/>
          <w:color w:val="800000"/>
          <w:sz w:val="18"/>
          <w:szCs w:val="18"/>
        </w:rPr>
        <w:t>ProceduresEnd</w:t>
      </w:r>
      <w:proofErr w:type="spellEnd"/>
      <w:r>
        <w:rPr>
          <w:rFonts w:ascii="新宋体" w:eastAsia="新宋体"/>
          <w:color w:val="800000"/>
          <w:sz w:val="18"/>
          <w:szCs w:val="18"/>
        </w:rPr>
        <w:t>"</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roofErr w:type="gramStart"/>
      <w:r>
        <w:rPr>
          <w:rFonts w:ascii="新宋体" w:eastAsia="新宋体"/>
          <w:color w:val="0000FF"/>
          <w:sz w:val="18"/>
          <w:szCs w:val="18"/>
        </w:rPr>
        <w:t>if</w:t>
      </w:r>
      <w:proofErr w:type="gramEnd"/>
      <w:r>
        <w:rPr>
          <w:rFonts w:ascii="新宋体" w:eastAsia="新宋体"/>
          <w:sz w:val="18"/>
          <w:szCs w:val="18"/>
        </w:rPr>
        <w:t xml:space="preserve"> (</w:t>
      </w:r>
      <w:proofErr w:type="spellStart"/>
      <w:r>
        <w:rPr>
          <w:rFonts w:ascii="新宋体" w:eastAsia="新宋体"/>
          <w:color w:val="000000"/>
          <w:sz w:val="18"/>
          <w:szCs w:val="18"/>
        </w:rPr>
        <w:t>ResponseEntity</w:t>
      </w:r>
      <w:r>
        <w:rPr>
          <w:rFonts w:ascii="新宋体" w:eastAsia="新宋体"/>
          <w:sz w:val="18"/>
          <w:szCs w:val="18"/>
        </w:rPr>
        <w:t>.</w:t>
      </w:r>
      <w:r>
        <w:rPr>
          <w:rFonts w:ascii="新宋体" w:eastAsia="新宋体"/>
          <w:color w:val="000000"/>
          <w:sz w:val="18"/>
          <w:szCs w:val="18"/>
        </w:rPr>
        <w:t>returnCode</w:t>
      </w:r>
      <w:proofErr w:type="spellEnd"/>
      <w:r>
        <w:rPr>
          <w:rFonts w:ascii="新宋体" w:eastAsia="新宋体"/>
          <w:sz w:val="18"/>
          <w:szCs w:val="18"/>
        </w:rPr>
        <w:t xml:space="preserve"> == </w:t>
      </w:r>
      <w:r>
        <w:rPr>
          <w:rFonts w:ascii="新宋体" w:eastAsia="新宋体"/>
          <w:color w:val="800000"/>
          <w:sz w:val="18"/>
          <w:szCs w:val="18"/>
        </w:rPr>
        <w:t>"00"</w:t>
      </w:r>
      <w:r>
        <w:rPr>
          <w:rFonts w:ascii="新宋体" w:eastAsia="新宋体"/>
          <w:sz w:val="18"/>
          <w:szCs w:val="18"/>
        </w:rPr>
        <w:t>)</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r>
        <w:rPr>
          <w:rFonts w:ascii="新宋体" w:eastAsia="新宋体" w:hint="eastAsia"/>
          <w:color w:val="000000"/>
          <w:sz w:val="18"/>
          <w:szCs w:val="18"/>
        </w:rPr>
        <w:t>// 已退卡</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color w:val="0000FF"/>
          <w:sz w:val="18"/>
          <w:szCs w:val="18"/>
        </w:rPr>
      </w:pPr>
      <w:r>
        <w:rPr>
          <w:rFonts w:ascii="新宋体" w:eastAsia="新宋体"/>
          <w:sz w:val="18"/>
          <w:szCs w:val="18"/>
        </w:rPr>
        <w:t xml:space="preserve">        </w:t>
      </w:r>
      <w:proofErr w:type="gramStart"/>
      <w:r>
        <w:rPr>
          <w:rFonts w:ascii="新宋体" w:eastAsia="新宋体"/>
          <w:color w:val="0000FF"/>
          <w:sz w:val="18"/>
          <w:szCs w:val="18"/>
        </w:rPr>
        <w:t>else</w:t>
      </w:r>
      <w:proofErr w:type="gramEnd"/>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3A4895" w:rsidRDefault="003A4895" w:rsidP="003A4895">
      <w:pPr>
        <w:autoSpaceDE w:val="0"/>
        <w:autoSpaceDN w:val="0"/>
        <w:adjustRightInd w:val="0"/>
        <w:rPr>
          <w:rFonts w:ascii="新宋体" w:eastAsia="新宋体"/>
          <w:color w:val="000000"/>
          <w:sz w:val="18"/>
          <w:szCs w:val="18"/>
        </w:rPr>
      </w:pPr>
      <w:r>
        <w:rPr>
          <w:rFonts w:ascii="新宋体" w:eastAsia="新宋体"/>
          <w:sz w:val="18"/>
          <w:szCs w:val="18"/>
        </w:rPr>
        <w:t xml:space="preserve">            </w:t>
      </w:r>
      <w:r>
        <w:rPr>
          <w:rFonts w:ascii="新宋体" w:eastAsia="新宋体" w:hint="eastAsia"/>
          <w:sz w:val="18"/>
          <w:szCs w:val="18"/>
        </w:rPr>
        <w:t>// 退卡失败</w:t>
      </w:r>
    </w:p>
    <w:p w:rsidR="003A4895" w:rsidRDefault="003A4895" w:rsidP="003A4895">
      <w:pPr>
        <w:autoSpaceDE w:val="0"/>
        <w:autoSpaceDN w:val="0"/>
        <w:adjustRightInd w:val="0"/>
        <w:rPr>
          <w:rFonts w:ascii="新宋体" w:eastAsia="新宋体"/>
          <w:sz w:val="18"/>
          <w:szCs w:val="18"/>
        </w:rPr>
      </w:pPr>
      <w:r>
        <w:rPr>
          <w:rFonts w:ascii="新宋体" w:eastAsia="新宋体"/>
          <w:sz w:val="18"/>
          <w:szCs w:val="18"/>
        </w:rPr>
        <w:t xml:space="preserve">        }</w:t>
      </w:r>
    </w:p>
    <w:p w:rsidR="00B81E49" w:rsidRDefault="003A4895" w:rsidP="00B81E49">
      <w:pPr>
        <w:autoSpaceDE w:val="0"/>
        <w:autoSpaceDN w:val="0"/>
        <w:adjustRightInd w:val="0"/>
        <w:ind w:firstLine="360"/>
        <w:rPr>
          <w:rFonts w:ascii="新宋体" w:eastAsia="新宋体"/>
          <w:sz w:val="18"/>
          <w:szCs w:val="18"/>
        </w:rPr>
      </w:pPr>
      <w:r>
        <w:rPr>
          <w:rFonts w:ascii="新宋体" w:eastAsia="新宋体"/>
          <w:sz w:val="18"/>
          <w:szCs w:val="18"/>
        </w:rPr>
        <w:t>}</w:t>
      </w:r>
    </w:p>
    <w:p w:rsidR="003A4895" w:rsidRPr="003A4895" w:rsidRDefault="003A4895" w:rsidP="00B81E49">
      <w:pPr>
        <w:autoSpaceDE w:val="0"/>
        <w:autoSpaceDN w:val="0"/>
        <w:adjustRightInd w:val="0"/>
        <w:ind w:firstLine="360"/>
        <w:rPr>
          <w:rFonts w:ascii="新宋体" w:eastAsia="新宋体"/>
          <w:sz w:val="18"/>
          <w:szCs w:val="18"/>
        </w:rPr>
      </w:pPr>
      <w:r>
        <w:rPr>
          <w:rFonts w:ascii="新宋体" w:eastAsia="新宋体"/>
          <w:sz w:val="18"/>
          <w:szCs w:val="18"/>
        </w:rPr>
        <w:t>}</w:t>
      </w:r>
    </w:p>
    <w:p w:rsidR="003A4895" w:rsidRDefault="003A4895" w:rsidP="003A4895">
      <w:pPr>
        <w:jc w:val="center"/>
        <w:rPr>
          <w:rFonts w:ascii="宋体" w:eastAsia="宋体" w:hAnsi="宋体"/>
          <w:sz w:val="21"/>
          <w:szCs w:val="21"/>
        </w:rPr>
      </w:pPr>
    </w:p>
    <w:p w:rsidR="008145F3" w:rsidRPr="005F43BA" w:rsidRDefault="008145F3" w:rsidP="003A4895">
      <w:pPr>
        <w:pStyle w:val="1"/>
        <w:pageBreakBefore/>
        <w:numPr>
          <w:ilvl w:val="0"/>
          <w:numId w:val="0"/>
        </w:numPr>
        <w:spacing w:line="360" w:lineRule="auto"/>
        <w:ind w:left="427" w:hangingChars="97" w:hanging="427"/>
        <w:jc w:val="center"/>
        <w:rPr>
          <w:rFonts w:asciiTheme="majorEastAsia" w:eastAsiaTheme="majorEastAsia" w:hAnsiTheme="majorEastAsia"/>
          <w:b w:val="0"/>
        </w:rPr>
      </w:pPr>
    </w:p>
    <w:sectPr w:rsidR="008145F3" w:rsidRPr="005F43BA"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ADF" w:rsidRDefault="00B02ADF" w:rsidP="005F0231">
      <w:pPr>
        <w:spacing w:after="0" w:line="240" w:lineRule="auto"/>
      </w:pPr>
      <w:r>
        <w:separator/>
      </w:r>
    </w:p>
  </w:endnote>
  <w:endnote w:type="continuationSeparator" w:id="0">
    <w:p w:rsidR="00B02ADF" w:rsidRDefault="00B02ADF"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ADF" w:rsidRDefault="00B02ADF" w:rsidP="005F0231">
      <w:pPr>
        <w:spacing w:after="0" w:line="240" w:lineRule="auto"/>
      </w:pPr>
      <w:r>
        <w:separator/>
      </w:r>
    </w:p>
  </w:footnote>
  <w:footnote w:type="continuationSeparator" w:id="0">
    <w:p w:rsidR="00B02ADF" w:rsidRDefault="00B02ADF"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6">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3">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2"/>
  </w:num>
  <w:num w:numId="2">
    <w:abstractNumId w:val="18"/>
  </w:num>
  <w:num w:numId="3">
    <w:abstractNumId w:val="19"/>
  </w:num>
  <w:num w:numId="4">
    <w:abstractNumId w:val="8"/>
  </w:num>
  <w:num w:numId="5">
    <w:abstractNumId w:val="0"/>
  </w:num>
  <w:num w:numId="6">
    <w:abstractNumId w:val="1"/>
  </w:num>
  <w:num w:numId="7">
    <w:abstractNumId w:val="2"/>
  </w:num>
  <w:num w:numId="8">
    <w:abstractNumId w:val="17"/>
  </w:num>
  <w:num w:numId="9">
    <w:abstractNumId w:val="6"/>
  </w:num>
  <w:num w:numId="10">
    <w:abstractNumId w:val="13"/>
  </w:num>
  <w:num w:numId="11">
    <w:abstractNumId w:val="7"/>
  </w:num>
  <w:num w:numId="12">
    <w:abstractNumId w:val="10"/>
  </w:num>
  <w:num w:numId="13">
    <w:abstractNumId w:val="14"/>
  </w:num>
  <w:num w:numId="14">
    <w:abstractNumId w:val="15"/>
  </w:num>
  <w:num w:numId="15">
    <w:abstractNumId w:val="4"/>
  </w:num>
  <w:num w:numId="16">
    <w:abstractNumId w:val="3"/>
  </w:num>
  <w:num w:numId="17">
    <w:abstractNumId w:val="16"/>
  </w:num>
  <w:num w:numId="18">
    <w:abstractNumId w:val="11"/>
  </w:num>
  <w:num w:numId="19">
    <w:abstractNumId w:val="5"/>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5571"/>
    <w:rsid w:val="0009766A"/>
    <w:rsid w:val="000A01E5"/>
    <w:rsid w:val="000B7BAE"/>
    <w:rsid w:val="000E05F6"/>
    <w:rsid w:val="000E47F3"/>
    <w:rsid w:val="000F0E01"/>
    <w:rsid w:val="00104C88"/>
    <w:rsid w:val="00111EC3"/>
    <w:rsid w:val="00112925"/>
    <w:rsid w:val="001147F3"/>
    <w:rsid w:val="0011590A"/>
    <w:rsid w:val="00133E52"/>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6F80"/>
    <w:rsid w:val="00277AAF"/>
    <w:rsid w:val="002A4E2B"/>
    <w:rsid w:val="002B2A68"/>
    <w:rsid w:val="002E2261"/>
    <w:rsid w:val="00315010"/>
    <w:rsid w:val="003301E5"/>
    <w:rsid w:val="00363753"/>
    <w:rsid w:val="00371638"/>
    <w:rsid w:val="003773B9"/>
    <w:rsid w:val="00382668"/>
    <w:rsid w:val="00390ED5"/>
    <w:rsid w:val="00394423"/>
    <w:rsid w:val="0039627B"/>
    <w:rsid w:val="003A0B69"/>
    <w:rsid w:val="003A4895"/>
    <w:rsid w:val="003C252C"/>
    <w:rsid w:val="00412A1C"/>
    <w:rsid w:val="00416ABD"/>
    <w:rsid w:val="0042615E"/>
    <w:rsid w:val="00431E64"/>
    <w:rsid w:val="004356B2"/>
    <w:rsid w:val="00446A7A"/>
    <w:rsid w:val="00452DCA"/>
    <w:rsid w:val="004B032B"/>
    <w:rsid w:val="004B1812"/>
    <w:rsid w:val="004C4002"/>
    <w:rsid w:val="004E4278"/>
    <w:rsid w:val="00506EA7"/>
    <w:rsid w:val="005154A1"/>
    <w:rsid w:val="00586BB4"/>
    <w:rsid w:val="005B2D2E"/>
    <w:rsid w:val="005C0016"/>
    <w:rsid w:val="005E34B0"/>
    <w:rsid w:val="005F0231"/>
    <w:rsid w:val="005F43BA"/>
    <w:rsid w:val="00602426"/>
    <w:rsid w:val="00613914"/>
    <w:rsid w:val="00616ED9"/>
    <w:rsid w:val="00627633"/>
    <w:rsid w:val="00640258"/>
    <w:rsid w:val="00642DF3"/>
    <w:rsid w:val="006616DF"/>
    <w:rsid w:val="0067135E"/>
    <w:rsid w:val="00675BC0"/>
    <w:rsid w:val="00694E84"/>
    <w:rsid w:val="006B624F"/>
    <w:rsid w:val="006F44EA"/>
    <w:rsid w:val="00707D26"/>
    <w:rsid w:val="00714566"/>
    <w:rsid w:val="00721F09"/>
    <w:rsid w:val="00730737"/>
    <w:rsid w:val="00736C0E"/>
    <w:rsid w:val="00777684"/>
    <w:rsid w:val="00784650"/>
    <w:rsid w:val="00793C49"/>
    <w:rsid w:val="007A3AD4"/>
    <w:rsid w:val="007C0F8D"/>
    <w:rsid w:val="007C2EB3"/>
    <w:rsid w:val="007E7192"/>
    <w:rsid w:val="008068B0"/>
    <w:rsid w:val="008142E0"/>
    <w:rsid w:val="008145F3"/>
    <w:rsid w:val="0082470B"/>
    <w:rsid w:val="00825535"/>
    <w:rsid w:val="008338B9"/>
    <w:rsid w:val="00841A80"/>
    <w:rsid w:val="00883C3F"/>
    <w:rsid w:val="00883D94"/>
    <w:rsid w:val="008B338B"/>
    <w:rsid w:val="008C5B87"/>
    <w:rsid w:val="008D62AB"/>
    <w:rsid w:val="008F0D60"/>
    <w:rsid w:val="008F2537"/>
    <w:rsid w:val="00905336"/>
    <w:rsid w:val="009165CB"/>
    <w:rsid w:val="009406EB"/>
    <w:rsid w:val="009442C1"/>
    <w:rsid w:val="0094481F"/>
    <w:rsid w:val="00956604"/>
    <w:rsid w:val="009829E4"/>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2ADF"/>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4BA7"/>
    <w:rsid w:val="00CD5682"/>
    <w:rsid w:val="00CF63B3"/>
    <w:rsid w:val="00D06183"/>
    <w:rsid w:val="00D12E7A"/>
    <w:rsid w:val="00D12E89"/>
    <w:rsid w:val="00D1354D"/>
    <w:rsid w:val="00D21D8A"/>
    <w:rsid w:val="00D672EF"/>
    <w:rsid w:val="00D72B5B"/>
    <w:rsid w:val="00D855B0"/>
    <w:rsid w:val="00D85E69"/>
    <w:rsid w:val="00DA22AE"/>
    <w:rsid w:val="00DA495C"/>
    <w:rsid w:val="00DC640A"/>
    <w:rsid w:val="00DF5F53"/>
    <w:rsid w:val="00DF68D4"/>
    <w:rsid w:val="00E10E2A"/>
    <w:rsid w:val="00E11413"/>
    <w:rsid w:val="00E43FD2"/>
    <w:rsid w:val="00E614BF"/>
    <w:rsid w:val="00E652C2"/>
    <w:rsid w:val="00E90AFB"/>
    <w:rsid w:val="00E96B7F"/>
    <w:rsid w:val="00EB02F8"/>
    <w:rsid w:val="00EC23B5"/>
    <w:rsid w:val="00EC6AE4"/>
    <w:rsid w:val="00EF1DEF"/>
    <w:rsid w:val="00F07B78"/>
    <w:rsid w:val="00F17A3C"/>
    <w:rsid w:val="00F22D71"/>
    <w:rsid w:val="00F43C85"/>
    <w:rsid w:val="00F63127"/>
    <w:rsid w:val="00F65A91"/>
    <w:rsid w:val="00F8356F"/>
    <w:rsid w:val="00F84485"/>
    <w:rsid w:val="00FA37F7"/>
    <w:rsid w:val="00FA59EB"/>
    <w:rsid w:val="00FB1934"/>
    <w:rsid w:val="00FB3B3D"/>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1456</TotalTime>
  <Pages>17</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30</cp:revision>
  <cp:lastPrinted>2018-01-19T06:18:00Z</cp:lastPrinted>
  <dcterms:created xsi:type="dcterms:W3CDTF">2018-03-27T02:10:00Z</dcterms:created>
  <dcterms:modified xsi:type="dcterms:W3CDTF">2018-06-14T01:54:00Z</dcterms:modified>
</cp:coreProperties>
</file>