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100" w14:textId="273D6BD9" w:rsidR="00E72D81" w:rsidRDefault="00E72D81" w:rsidP="00E72D81">
      <w:pPr>
        <w:widowControl/>
        <w:shd w:val="clear" w:color="auto" w:fill="FFFFFF"/>
        <w:jc w:val="center"/>
        <w:rPr>
          <w:rFonts w:ascii="宋体" w:eastAsia="宋体" w:hAnsi="宋体" w:cs="宋体"/>
          <w:b/>
          <w:bCs/>
          <w:color w:val="666666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爱婴知识</w:t>
      </w:r>
      <w:bookmarkStart w:id="0" w:name="_GoBack"/>
      <w:bookmarkEnd w:id="0"/>
    </w:p>
    <w:p w14:paraId="40A5D984" w14:textId="77777777" w:rsidR="00E72D81" w:rsidRDefault="00E72D81" w:rsidP="00E72D81">
      <w:pPr>
        <w:widowControl/>
        <w:shd w:val="clear" w:color="auto" w:fill="FFFFFF"/>
        <w:jc w:val="left"/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</w:pPr>
    </w:p>
    <w:p w14:paraId="59C5E1AD" w14:textId="0E5C06F2" w:rsidR="00E72D81" w:rsidRPr="00E72D81" w:rsidRDefault="00E72D81" w:rsidP="00E72D81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一、促使母乳喂养成功的十项措施</w:t>
      </w:r>
    </w:p>
    <w:p w14:paraId="176F8A82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每个妇幼保健机构都应做到：</w:t>
      </w:r>
    </w:p>
    <w:p w14:paraId="2D21684E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1、有书面的母乳喂养政策，常规地传达到所有保健人员。</w:t>
      </w:r>
    </w:p>
    <w:p w14:paraId="75AB5252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2、对所有保健人员进行必要的技术培训，使其能实施这一政策。</w:t>
      </w:r>
    </w:p>
    <w:p w14:paraId="488219C3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3、要把有关母乳喂养的好处及处理方法告诉所有的孕妇。</w:t>
      </w:r>
    </w:p>
    <w:p w14:paraId="42231EFD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4、帮助母亲在产后半小时内开始母乳喂养。</w:t>
      </w:r>
    </w:p>
    <w:p w14:paraId="58689EE2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5、指导母亲如何喂养，以及在需与其婴儿分开的情况下如何保持</w:t>
      </w:r>
      <w:proofErr w:type="gramStart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泌</w:t>
      </w:r>
      <w:proofErr w:type="gramEnd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乳。</w:t>
      </w:r>
    </w:p>
    <w:p w14:paraId="40A42F2D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6、除母乳外，禁止给新生婴儿吃任何食物或饮料，除非有医学指征。</w:t>
      </w:r>
    </w:p>
    <w:p w14:paraId="75B29A7A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7、实行母婴同室——让母亲与其新生婴儿一天24小时在一起。</w:t>
      </w:r>
    </w:p>
    <w:p w14:paraId="5FDD1EF3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8、鼓励按需哺乳。</w:t>
      </w:r>
    </w:p>
    <w:p w14:paraId="40F92805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9、不要给母乳喂养的婴儿吸橡皮奶头，或使用奶头作安慰物。</w:t>
      </w:r>
    </w:p>
    <w:p w14:paraId="31811631" w14:textId="77777777" w:rsidR="00E72D81" w:rsidRPr="00E72D81" w:rsidRDefault="00E72D81" w:rsidP="00E72D81">
      <w:pPr>
        <w:widowControl/>
        <w:shd w:val="clear" w:color="auto" w:fill="FFFFFF"/>
        <w:ind w:firstLine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10、促进母乳喂养支持组织的建立，并将出院的母亲转给这些组织。 </w:t>
      </w:r>
    </w:p>
    <w:p w14:paraId="403D2F7E" w14:textId="77777777" w:rsidR="00E72D81" w:rsidRPr="00E72D81" w:rsidRDefault="00E72D81" w:rsidP="00E72D81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二．母乳的存贮指引（家长篇）</w:t>
      </w:r>
    </w:p>
    <w:p w14:paraId="0653B883" w14:textId="77777777" w:rsidR="00E72D81" w:rsidRPr="00E72D81" w:rsidRDefault="00E72D81" w:rsidP="00E72D81">
      <w:pPr>
        <w:widowControl/>
        <w:shd w:val="clear" w:color="auto" w:fill="FFFFFF"/>
        <w:ind w:left="360" w:hanging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1．新鲜挤出的母乳，应装于消毒的玻璃或塑料奶瓶内，在奶瓶上标明挤奶时间，并立即放入有盖的冰箱冰冻层内保存（延缓细菌污染），并远离其他的食物，防止污染。</w:t>
      </w:r>
    </w:p>
    <w:p w14:paraId="54DA34DB" w14:textId="77777777" w:rsidR="00E72D81" w:rsidRPr="00E72D81" w:rsidRDefault="00E72D81" w:rsidP="00E72D81">
      <w:pPr>
        <w:widowControl/>
        <w:shd w:val="clear" w:color="auto" w:fill="FFFFFF"/>
        <w:ind w:left="360" w:hanging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2．严禁将新鲜已挤出的母乳加至已冰冻的母乳内。切勿将在不同时间挤出的母乳放在同一个瓶子内。</w:t>
      </w:r>
    </w:p>
    <w:p w14:paraId="522AA966" w14:textId="77777777" w:rsidR="00E72D81" w:rsidRPr="00E72D81" w:rsidRDefault="00E72D81" w:rsidP="00E72D81">
      <w:pPr>
        <w:widowControl/>
        <w:shd w:val="clear" w:color="auto" w:fill="FFFFFF"/>
        <w:ind w:left="360" w:hanging="36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3．为保持母乳的温度，母乳应储存在冰箱冷藏室（2-4℃）及冰箱冰冻层的深部，冰箱的门不应经常开放。</w:t>
      </w:r>
    </w:p>
    <w:p w14:paraId="49B180DA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4．如果放于冰箱冷藏室（2-4℃）内，应在24小时内使用完。</w:t>
      </w:r>
    </w:p>
    <w:p w14:paraId="39A8FA05" w14:textId="77777777" w:rsidR="00E72D81" w:rsidRPr="00E72D81" w:rsidRDefault="00E72D81" w:rsidP="00E72D81">
      <w:pPr>
        <w:widowControl/>
        <w:shd w:val="clear" w:color="auto" w:fill="FFFFFF"/>
        <w:ind w:left="210" w:firstLine="12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如果放于冰箱同一个门的冰冻格内，只可存贮两个星期。</w:t>
      </w:r>
    </w:p>
    <w:p w14:paraId="228C6EF4" w14:textId="77777777" w:rsidR="00E72D81" w:rsidRPr="00E72D81" w:rsidRDefault="00E72D81" w:rsidP="00E72D81">
      <w:pPr>
        <w:widowControl/>
        <w:shd w:val="clear" w:color="auto" w:fill="FFFFFF"/>
        <w:ind w:left="210" w:firstLine="12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如果放于独立的冰冻层(-20℃)内，可以存贮三个月。</w:t>
      </w:r>
    </w:p>
    <w:p w14:paraId="00895804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5．每次以一次喂奶用的份量为单位储存。</w:t>
      </w:r>
    </w:p>
    <w:p w14:paraId="30024EF8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三．母乳的解冻及加热指引</w:t>
      </w:r>
    </w:p>
    <w:p w14:paraId="639C5ECD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1．放于冰冻层内的成冰块状的母乳解冻时可以放于冰箱冷藏室（4℃）内，待溶解至液体后，可以储存12小时。如果用自来冷水解冻，可以放回冰箱冷藏室（2-4℃）保存4小时。如果将母乳放于温水容器中回温（T&lt;60℃）后的母乳应立即食用，不可放回冰箱内，吃剩余的应立即丢弃。</w:t>
      </w:r>
    </w:p>
    <w:p w14:paraId="00EDDA98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2．严禁用微波炉加热母乳，会导致母乳变质及烫伤婴儿。</w:t>
      </w:r>
    </w:p>
    <w:p w14:paraId="3FE7BB9B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3．如果脂肪有分离现象，并不表示奶质变坏，摇匀奶瓶便可。</w:t>
      </w:r>
    </w:p>
    <w:p w14:paraId="3815009A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4．喝剩下来</w:t>
      </w:r>
      <w:proofErr w:type="gramStart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的奶应倒掉</w:t>
      </w:r>
      <w:proofErr w:type="gramEnd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。</w:t>
      </w:r>
    </w:p>
    <w:p w14:paraId="18C4EA57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四．母乳的喂饲指引</w:t>
      </w:r>
    </w:p>
    <w:p w14:paraId="555ECFA4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1．喂饲时应先选用新鲜的母乳。</w:t>
      </w:r>
    </w:p>
    <w:p w14:paraId="31509DB9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2．挤出的母乳会出现脂肪分离现象，上层比较黄，下层比较清，这是正常现象。使用前可轻微的摇晃，使脂肪混合均匀。</w:t>
      </w:r>
    </w:p>
    <w:p w14:paraId="7CBF7F32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3．如果要用冰冻母乳，应把最早存储的母乳（旧的先用）解冻喂饲宝宝。</w:t>
      </w:r>
    </w:p>
    <w:p w14:paraId="597F9BD2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 </w:t>
      </w:r>
    </w:p>
    <w:p w14:paraId="0F89AE78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五．母乳的获得方法指引</w:t>
      </w:r>
    </w:p>
    <w:p w14:paraId="2FF6E9A4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1</w:t>
      </w: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．个人卫生</w:t>
      </w:r>
    </w:p>
    <w:p w14:paraId="2E6E0D53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a患儿母亲应勤更换衣服和乳罩，有条件应每日淋浴。乳房垫湿时必需更换。</w:t>
      </w:r>
    </w:p>
    <w:p w14:paraId="4F01ED56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lastRenderedPageBreak/>
        <w:t>b可用手或奶泵挤奶，挤奶</w:t>
      </w:r>
      <w:proofErr w:type="gramStart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或泵奶前</w:t>
      </w:r>
      <w:proofErr w:type="gramEnd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要用皂液彻底洗净双手与指甲，用清洁的布或纸巾抹干。</w:t>
      </w:r>
    </w:p>
    <w:p w14:paraId="17FAE153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2</w:t>
      </w: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．器具的消毒</w:t>
      </w:r>
    </w:p>
    <w:p w14:paraId="0EA2E1E8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（1）器具使用后要尽快洗涤。</w:t>
      </w:r>
    </w:p>
    <w:p w14:paraId="19C12FF7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（2）要拆开奶瓶和奶泵配件所有部件，浸透几分钟后再洗涤。</w:t>
      </w:r>
    </w:p>
    <w:p w14:paraId="2359D06D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（3）应用洗涤剂，</w:t>
      </w:r>
      <w:proofErr w:type="gramStart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奶刷和</w:t>
      </w:r>
      <w:proofErr w:type="gramEnd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热开水彻底冲洗。</w:t>
      </w:r>
    </w:p>
    <w:p w14:paraId="479DBA31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（4）器具可以用煮沸消毒或其他可达到消毒指标的仪器消毒。</w:t>
      </w:r>
    </w:p>
    <w:p w14:paraId="08FCC66A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（5）不要用毛巾擦干器具</w:t>
      </w:r>
    </w:p>
    <w:p w14:paraId="64549777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（6）风干的器具应放在干净的有盖的容器内，并摆在凉爽或冰箱内。</w:t>
      </w:r>
    </w:p>
    <w:p w14:paraId="1C438A99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（7）器具如果存放时间超过24小时，应重新消毒。</w:t>
      </w:r>
    </w:p>
    <w:p w14:paraId="6628C54E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3.</w:t>
      </w: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在家约每3小时挤奶一次。头5ml挤出的母乳含有较高的细菌数量，应摒弃。每次挤奶时间约30-45min,(挤奶时间过长会增加母乳污染的几率。</w:t>
      </w:r>
    </w:p>
    <w:p w14:paraId="4526243E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4</w:t>
      </w: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．每次用已消毒的奶瓶储存起来（严禁将不同时间挤的奶混合在一个奶瓶中）。</w:t>
      </w:r>
    </w:p>
    <w:p w14:paraId="63492F5F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5</w:t>
      </w: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．每个奶瓶所装母乳都按婴儿当日每餐所吃的量盛装。</w:t>
      </w:r>
    </w:p>
    <w:p w14:paraId="09AB28FB" w14:textId="77777777" w:rsidR="00E72D81" w:rsidRPr="00E72D81" w:rsidRDefault="00E72D81" w:rsidP="00E72D81">
      <w:pPr>
        <w:widowControl/>
        <w:shd w:val="clear" w:color="auto" w:fill="FFFFFF"/>
        <w:ind w:left="241" w:hanging="241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b/>
          <w:bCs/>
          <w:color w:val="666666"/>
          <w:kern w:val="0"/>
          <w:sz w:val="24"/>
          <w:szCs w:val="24"/>
        </w:rPr>
        <w:t>六．母乳的运送指引</w:t>
      </w:r>
    </w:p>
    <w:p w14:paraId="064FD405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1．院内母乳</w:t>
      </w:r>
      <w:proofErr w:type="gramStart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应现挤现送</w:t>
      </w:r>
      <w:proofErr w:type="gramEnd"/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。</w:t>
      </w:r>
    </w:p>
    <w:p w14:paraId="3F856516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2．院外母乳应将奶瓶放入清洁防水袋内，防止奶直接接触冰块，在保温盒内再加上冰块保存母乳的温度，确保母乳储存于低温，如未按上诉方法者，拒绝接收。</w:t>
      </w:r>
    </w:p>
    <w:p w14:paraId="7B83C957" w14:textId="77777777" w:rsidR="00E72D81" w:rsidRPr="00E72D81" w:rsidRDefault="00E72D81" w:rsidP="00E72D81">
      <w:pPr>
        <w:widowControl/>
        <w:shd w:val="clear" w:color="auto" w:fill="FFFFFF"/>
        <w:ind w:left="240" w:hanging="240"/>
        <w:jc w:val="left"/>
        <w:rPr>
          <w:rFonts w:ascii="微软雅黑" w:eastAsia="微软雅黑" w:hAnsi="微软雅黑" w:cs="宋体" w:hint="eastAsia"/>
          <w:color w:val="666666"/>
          <w:kern w:val="0"/>
          <w:sz w:val="24"/>
          <w:szCs w:val="24"/>
        </w:rPr>
      </w:pPr>
      <w:r w:rsidRPr="00E72D81">
        <w:rPr>
          <w:rFonts w:ascii="宋体" w:eastAsia="宋体" w:hAnsi="宋体" w:cs="宋体" w:hint="eastAsia"/>
          <w:color w:val="666666"/>
          <w:kern w:val="0"/>
          <w:sz w:val="24"/>
          <w:szCs w:val="24"/>
        </w:rPr>
        <w:t>3. 母乳保鲜袋破损，拒绝接收。 </w:t>
      </w:r>
    </w:p>
    <w:p w14:paraId="50C5289E" w14:textId="77777777" w:rsidR="00300695" w:rsidRDefault="00300695"/>
    <w:sectPr w:rsidR="003006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7E"/>
    <w:rsid w:val="00300695"/>
    <w:rsid w:val="00B3377E"/>
    <w:rsid w:val="00E7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1255"/>
  <w15:chartTrackingRefBased/>
  <w15:docId w15:val="{2EFEAD4F-7086-4E0A-B652-C77FC674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D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9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2019-12-19T07:45:00Z</dcterms:created>
  <dcterms:modified xsi:type="dcterms:W3CDTF">2019-12-19T07:45:00Z</dcterms:modified>
</cp:coreProperties>
</file>