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21647" w14:textId="77777777" w:rsidR="003420AA" w:rsidRPr="003420AA" w:rsidRDefault="003420AA" w:rsidP="003420AA">
      <w:pPr>
        <w:widowControl/>
        <w:shd w:val="clear" w:color="auto" w:fill="FFFFFF"/>
        <w:jc w:val="center"/>
        <w:outlineLvl w:val="1"/>
        <w:rPr>
          <w:rFonts w:ascii="微软雅黑" w:eastAsia="微软雅黑" w:hAnsi="微软雅黑" w:cs="宋体"/>
          <w:color w:val="A32D2B"/>
          <w:kern w:val="0"/>
          <w:sz w:val="33"/>
          <w:szCs w:val="33"/>
        </w:rPr>
      </w:pPr>
      <w:r w:rsidRPr="003420AA">
        <w:rPr>
          <w:rFonts w:ascii="微软雅黑" w:eastAsia="微软雅黑" w:hAnsi="微软雅黑" w:cs="宋体" w:hint="eastAsia"/>
          <w:color w:val="A32D2B"/>
          <w:kern w:val="0"/>
          <w:sz w:val="33"/>
          <w:szCs w:val="33"/>
        </w:rPr>
        <w:t>我国慢性病的流行现状及其防治对策</w:t>
      </w:r>
    </w:p>
    <w:p w14:paraId="60D8680B" w14:textId="77777777" w:rsidR="003420AA" w:rsidRPr="003420AA" w:rsidRDefault="003420AA" w:rsidP="003420AA">
      <w:pPr>
        <w:widowControl/>
        <w:shd w:val="clear" w:color="auto" w:fill="FFFFFF"/>
        <w:jc w:val="left"/>
        <w:rPr>
          <w:rFonts w:ascii="微软雅黑" w:eastAsia="微软雅黑" w:hAnsi="微软雅黑" w:cs="宋体"/>
          <w:color w:val="666666"/>
          <w:kern w:val="0"/>
          <w:sz w:val="24"/>
          <w:szCs w:val="24"/>
        </w:rPr>
      </w:pPr>
      <w:bookmarkStart w:id="0" w:name="_GoBack"/>
      <w:bookmarkEnd w:id="0"/>
    </w:p>
    <w:p w14:paraId="42DCA6FF" w14:textId="17D85242" w:rsidR="003420AA" w:rsidRPr="003420AA" w:rsidRDefault="003420AA" w:rsidP="003420AA">
      <w:pPr>
        <w:widowControl/>
        <w:shd w:val="clear" w:color="auto" w:fill="FFFFFF"/>
        <w:jc w:val="left"/>
        <w:rPr>
          <w:rFonts w:ascii="微软雅黑" w:eastAsia="微软雅黑" w:hAnsi="微软雅黑" w:cs="宋体"/>
          <w:color w:val="666666"/>
          <w:kern w:val="0"/>
          <w:sz w:val="24"/>
          <w:szCs w:val="24"/>
        </w:rPr>
      </w:pPr>
      <w:r w:rsidRPr="003420AA">
        <w:rPr>
          <w:rFonts w:ascii="微软雅黑" w:eastAsia="微软雅黑" w:hAnsi="微软雅黑" w:cs="宋体" w:hint="eastAsia"/>
          <w:color w:val="666666"/>
          <w:kern w:val="0"/>
          <w:sz w:val="24"/>
          <w:szCs w:val="24"/>
        </w:rPr>
        <w:t>  </w:t>
      </w:r>
      <w:r w:rsidRPr="003420AA">
        <w:rPr>
          <w:rFonts w:ascii="宋体" w:eastAsia="宋体" w:hAnsi="宋体" w:cs="宋体" w:hint="eastAsia"/>
          <w:color w:val="666666"/>
          <w:kern w:val="0"/>
          <w:szCs w:val="21"/>
        </w:rPr>
        <w:t> 随着人类科技进步和工农业生产的迅猛发展，城市化、工业化进程的加快，环境污染的加剧，寿命的延长以及生活方式和行为的变化，疾病的流行规律和防治策略正在发生深刻的变化，作为预防医学工作者，我们在不断与传统的和人类新出现的传染病作斗争的同时，正面临着越来越严重的慢性病的挑战，疾病控制的任务变得越来越复杂。（第一次卫生革命和第二次卫生革命的双重挑战）</w:t>
      </w:r>
    </w:p>
    <w:p w14:paraId="25FF4D05" w14:textId="77777777" w:rsidR="003420AA" w:rsidRPr="003420AA" w:rsidRDefault="003420AA" w:rsidP="003420AA">
      <w:pPr>
        <w:widowControl/>
        <w:shd w:val="clear" w:color="auto" w:fill="FFFFFF"/>
        <w:ind w:left="420" w:hanging="420"/>
        <w:jc w:val="left"/>
        <w:rPr>
          <w:rFonts w:ascii="微软雅黑" w:eastAsia="微软雅黑" w:hAnsi="微软雅黑" w:cs="宋体" w:hint="eastAsia"/>
          <w:color w:val="666666"/>
          <w:kern w:val="0"/>
          <w:sz w:val="24"/>
          <w:szCs w:val="24"/>
        </w:rPr>
      </w:pPr>
      <w:r w:rsidRPr="003420AA">
        <w:rPr>
          <w:rFonts w:ascii="微软雅黑" w:eastAsia="微软雅黑" w:hAnsi="微软雅黑" w:cs="宋体" w:hint="eastAsia"/>
          <w:b/>
          <w:bCs/>
          <w:color w:val="666666"/>
          <w:kern w:val="0"/>
          <w:sz w:val="24"/>
          <w:szCs w:val="24"/>
        </w:rPr>
        <w:t>一、           </w:t>
      </w:r>
      <w:r w:rsidRPr="003420AA">
        <w:rPr>
          <w:rFonts w:ascii="宋体" w:eastAsia="宋体" w:hAnsi="宋体" w:cs="宋体" w:hint="eastAsia"/>
          <w:b/>
          <w:bCs/>
          <w:color w:val="666666"/>
          <w:kern w:val="0"/>
          <w:sz w:val="24"/>
          <w:szCs w:val="24"/>
        </w:rPr>
        <w:t>我国慢性病的流行现状及其危害性</w:t>
      </w:r>
    </w:p>
    <w:p w14:paraId="4E3A7E20" w14:textId="77777777" w:rsidR="003420AA" w:rsidRPr="003420AA" w:rsidRDefault="003420AA" w:rsidP="003420AA">
      <w:pPr>
        <w:widowControl/>
        <w:shd w:val="clear" w:color="auto" w:fill="FFFFFF"/>
        <w:ind w:left="264" w:hanging="264"/>
        <w:jc w:val="left"/>
        <w:rPr>
          <w:rFonts w:ascii="微软雅黑" w:eastAsia="微软雅黑" w:hAnsi="微软雅黑" w:cs="宋体" w:hint="eastAsia"/>
          <w:color w:val="666666"/>
          <w:kern w:val="0"/>
          <w:sz w:val="24"/>
          <w:szCs w:val="24"/>
        </w:rPr>
      </w:pPr>
      <w:r w:rsidRPr="003420AA">
        <w:rPr>
          <w:rFonts w:ascii="微软雅黑" w:eastAsia="微软雅黑" w:hAnsi="微软雅黑" w:cs="宋体" w:hint="eastAsia"/>
          <w:b/>
          <w:bCs/>
          <w:color w:val="666666"/>
          <w:kern w:val="0"/>
          <w:sz w:val="24"/>
          <w:szCs w:val="24"/>
        </w:rPr>
        <w:t>1.   </w:t>
      </w:r>
      <w:r w:rsidRPr="003420AA">
        <w:rPr>
          <w:rFonts w:ascii="宋体" w:eastAsia="宋体" w:hAnsi="宋体" w:cs="宋体" w:hint="eastAsia"/>
          <w:b/>
          <w:bCs/>
          <w:color w:val="666666"/>
          <w:kern w:val="0"/>
          <w:sz w:val="24"/>
          <w:szCs w:val="24"/>
        </w:rPr>
        <w:t>总的流行状况：</w:t>
      </w:r>
    </w:p>
    <w:p w14:paraId="35056C24"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慢性病 — 即慢性非传染性疾病的简称，主要是指心、脑血管疾病，恶性肿瘤、糖尿病及慢性阻塞性肺部疾病等，已成为严重危害我国人民健康的重要公共卫生问题，并成为医疗费用过度增长的重要原因。</w:t>
      </w:r>
    </w:p>
    <w:p w14:paraId="2C1264BD"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b/>
          <w:bCs/>
          <w:color w:val="666666"/>
          <w:kern w:val="0"/>
          <w:sz w:val="24"/>
          <w:szCs w:val="24"/>
        </w:rPr>
        <w:t>我国慢性病的死亡情况：</w:t>
      </w:r>
    </w:p>
    <w:p w14:paraId="58AF8152"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全国人群死因顺位及死因构成改变，使慢性病防治的重要性明显增加：1996年我国死因统计城市人群主要慢性病（恶性肿瘤、脑血管病和心脏病）死亡占总死亡比例达60.31%，农村达44.51%。见表1。全国每天约1.3万人死于慢性病，占全国总死亡的70%以上，城市地区高达85%以上。我国慢性病造成的“早死”占全国潜在寿命损失的63%。如果目前死亡率不变，到2000年每年将有1000万人死于这些病。”</w:t>
      </w:r>
    </w:p>
    <w:p w14:paraId="60011EBF"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我国由慢性病引起的死亡占总死亡的比例大大超过世界平均水平，其中胃癌、食道癌和鼻咽癌的死亡率居世界首位，脑卒中死亡率列世界第二位。</w:t>
      </w:r>
    </w:p>
    <w:p w14:paraId="26057E2C"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所以说，我国目前所面临的慢性病防制工作的任务是非常艰巨，形势严峻。</w:t>
      </w:r>
    </w:p>
    <w:p w14:paraId="3BC63055"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微软雅黑" w:eastAsia="微软雅黑" w:hAnsi="微软雅黑" w:cs="宋体" w:hint="eastAsia"/>
          <w:color w:val="666666"/>
          <w:kern w:val="0"/>
          <w:sz w:val="24"/>
          <w:szCs w:val="24"/>
        </w:rPr>
        <w:t>               </w:t>
      </w:r>
      <w:r w:rsidRPr="003420AA">
        <w:rPr>
          <w:rFonts w:ascii="宋体" w:eastAsia="宋体" w:hAnsi="宋体" w:cs="宋体" w:hint="eastAsia"/>
          <w:color w:val="666666"/>
          <w:kern w:val="0"/>
          <w:sz w:val="24"/>
          <w:szCs w:val="24"/>
        </w:rPr>
        <w:t>    表1  中国1957—1996年人群死因顺位变化</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3"/>
        <w:gridCol w:w="1515"/>
        <w:gridCol w:w="1250"/>
        <w:gridCol w:w="1186"/>
        <w:gridCol w:w="1238"/>
        <w:gridCol w:w="1223"/>
        <w:gridCol w:w="1245"/>
      </w:tblGrid>
      <w:tr w:rsidR="003420AA" w:rsidRPr="003420AA" w14:paraId="015474C8" w14:textId="77777777" w:rsidTr="003420AA">
        <w:tc>
          <w:tcPr>
            <w:tcW w:w="7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D38F842"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顺位</w:t>
            </w:r>
          </w:p>
        </w:tc>
        <w:tc>
          <w:tcPr>
            <w:tcW w:w="27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D98CB7A"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1957年</w:t>
            </w:r>
          </w:p>
        </w:tc>
        <w:tc>
          <w:tcPr>
            <w:tcW w:w="25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9C2D671"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1984年</w:t>
            </w:r>
          </w:p>
        </w:tc>
        <w:tc>
          <w:tcPr>
            <w:tcW w:w="25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2A9A60F"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1996年</w:t>
            </w:r>
          </w:p>
        </w:tc>
      </w:tr>
      <w:tr w:rsidR="003420AA" w:rsidRPr="003420AA" w14:paraId="19C405F5" w14:textId="77777777" w:rsidTr="003420A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10BC47" w14:textId="77777777" w:rsidR="003420AA" w:rsidRPr="003420AA" w:rsidRDefault="003420AA" w:rsidP="003420AA">
            <w:pPr>
              <w:widowControl/>
              <w:jc w:val="left"/>
              <w:rPr>
                <w:rFonts w:ascii="微软雅黑" w:eastAsia="微软雅黑" w:hAnsi="微软雅黑" w:cs="宋体"/>
                <w:color w:val="666666"/>
                <w:kern w:val="0"/>
                <w:sz w:val="24"/>
                <w:szCs w:val="24"/>
              </w:rPr>
            </w:pPr>
          </w:p>
        </w:tc>
        <w:tc>
          <w:tcPr>
            <w:tcW w:w="27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D13BC4C"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死因         比例%</w:t>
            </w:r>
          </w:p>
        </w:tc>
        <w:tc>
          <w:tcPr>
            <w:tcW w:w="25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92B800C"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死因      比例%</w:t>
            </w:r>
          </w:p>
        </w:tc>
        <w:tc>
          <w:tcPr>
            <w:tcW w:w="25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4DC12A4"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死因       比例%</w:t>
            </w:r>
          </w:p>
        </w:tc>
      </w:tr>
      <w:tr w:rsidR="003420AA" w:rsidRPr="003420AA" w14:paraId="77E67A3B" w14:textId="77777777" w:rsidTr="003420AA">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253C75"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1</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8D0DAC"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呼吸系病</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527006"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16.86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A08FCA"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脑血管病</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B90AA7"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21.13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DA9371"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恶性肿瘤</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5729AC"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22.28</w:t>
            </w:r>
          </w:p>
        </w:tc>
      </w:tr>
      <w:tr w:rsidR="003420AA" w:rsidRPr="003420AA" w14:paraId="20F12E1C" w14:textId="77777777" w:rsidTr="003420AA">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EC25F6"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2</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794A61"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传染病</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270FF5"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7.93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9BDDA1"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恶性肿瘤</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92549A"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21.11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C45156"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脑血管病</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7155B1"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21.66</w:t>
            </w:r>
          </w:p>
        </w:tc>
      </w:tr>
      <w:tr w:rsidR="003420AA" w:rsidRPr="003420AA" w14:paraId="0A131B6C" w14:textId="77777777" w:rsidTr="003420AA">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82B499"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3</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5735E9"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肺结核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BC0DCE"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7.51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6A495E"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心脏病</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8D5119"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12.65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6CFD87"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心脏病</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470EE4"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16.37</w:t>
            </w:r>
          </w:p>
        </w:tc>
      </w:tr>
      <w:tr w:rsidR="003420AA" w:rsidRPr="003420AA" w14:paraId="50A2CBF2" w14:textId="77777777" w:rsidTr="003420AA">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0FA281"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4</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D9DF0A"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消化系病</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4E7AF8"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7.31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D04AFD"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呼吸系病</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D9D661"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8.79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02147E"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呼吸系病</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D8E3AA"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15.28</w:t>
            </w:r>
          </w:p>
        </w:tc>
      </w:tr>
      <w:tr w:rsidR="003420AA" w:rsidRPr="003420AA" w14:paraId="2F62BF36" w14:textId="77777777" w:rsidTr="003420AA">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76DEEE"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530609"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心脏病</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1B5C3C"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6.61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AE6940"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消化系病</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08950B"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4.32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4A83D7"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损伤中毒</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B09577"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6.52</w:t>
            </w:r>
          </w:p>
        </w:tc>
      </w:tr>
    </w:tbl>
    <w:p w14:paraId="7A4E514E"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近20年，我国人口总死亡率下降了20.05%（标化率下降了31.39%），但80年代以来我国人群主要慢性病的死亡率和死亡人数呈上升趋势：（表2）</w:t>
      </w:r>
    </w:p>
    <w:p w14:paraId="2992239C" w14:textId="77777777" w:rsidR="003420AA" w:rsidRPr="003420AA" w:rsidRDefault="003420AA" w:rsidP="003420AA">
      <w:pPr>
        <w:widowControl/>
        <w:shd w:val="clear" w:color="auto" w:fill="FFFFFF"/>
        <w:jc w:val="left"/>
        <w:rPr>
          <w:rFonts w:ascii="微软雅黑" w:eastAsia="微软雅黑" w:hAnsi="微软雅黑" w:cs="宋体" w:hint="eastAsia"/>
          <w:color w:val="666666"/>
          <w:kern w:val="0"/>
          <w:sz w:val="24"/>
          <w:szCs w:val="24"/>
        </w:rPr>
      </w:pPr>
      <w:r w:rsidRPr="003420AA">
        <w:rPr>
          <w:rFonts w:ascii="微软雅黑" w:eastAsia="微软雅黑" w:hAnsi="微软雅黑" w:cs="宋体" w:hint="eastAsia"/>
          <w:color w:val="666666"/>
          <w:kern w:val="0"/>
          <w:sz w:val="24"/>
          <w:szCs w:val="24"/>
        </w:rPr>
        <w:t>            </w:t>
      </w:r>
      <w:r w:rsidRPr="003420AA">
        <w:rPr>
          <w:rFonts w:ascii="宋体" w:eastAsia="宋体" w:hAnsi="宋体" w:cs="宋体" w:hint="eastAsia"/>
          <w:color w:val="666666"/>
          <w:kern w:val="0"/>
          <w:sz w:val="24"/>
          <w:szCs w:val="24"/>
        </w:rPr>
        <w:t>    表2 1980—1995年我国主要慢性病死亡率（1/10万）</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8"/>
        <w:gridCol w:w="966"/>
        <w:gridCol w:w="948"/>
        <w:gridCol w:w="1018"/>
        <w:gridCol w:w="1018"/>
        <w:gridCol w:w="988"/>
        <w:gridCol w:w="988"/>
        <w:gridCol w:w="988"/>
        <w:gridCol w:w="988"/>
      </w:tblGrid>
      <w:tr w:rsidR="003420AA" w:rsidRPr="003420AA" w14:paraId="59A51753" w14:textId="77777777" w:rsidTr="003420AA">
        <w:tc>
          <w:tcPr>
            <w:tcW w:w="1185"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666CDE54" w14:textId="77777777" w:rsidR="003420AA" w:rsidRPr="003420AA" w:rsidRDefault="003420AA" w:rsidP="003420AA">
            <w:pPr>
              <w:widowControl/>
              <w:jc w:val="left"/>
              <w:rPr>
                <w:rFonts w:ascii="微软雅黑" w:eastAsia="微软雅黑" w:hAnsi="微软雅黑" w:cs="宋体" w:hint="eastAsia"/>
                <w:color w:val="666666"/>
                <w:kern w:val="0"/>
                <w:sz w:val="24"/>
                <w:szCs w:val="24"/>
              </w:rPr>
            </w:pPr>
          </w:p>
        </w:tc>
        <w:tc>
          <w:tcPr>
            <w:tcW w:w="3735" w:type="dxa"/>
            <w:gridSpan w:val="4"/>
            <w:tcBorders>
              <w:top w:val="outset" w:sz="6" w:space="0" w:color="auto"/>
              <w:left w:val="outset" w:sz="6" w:space="0" w:color="auto"/>
              <w:bottom w:val="outset" w:sz="6" w:space="0" w:color="auto"/>
              <w:right w:val="outset" w:sz="6" w:space="0" w:color="auto"/>
            </w:tcBorders>
            <w:shd w:val="clear" w:color="auto" w:fill="FFFFFF"/>
            <w:hideMark/>
          </w:tcPr>
          <w:p w14:paraId="799A215E" w14:textId="77777777" w:rsidR="003420AA" w:rsidRPr="003420AA" w:rsidRDefault="003420AA" w:rsidP="003420AA">
            <w:pPr>
              <w:widowControl/>
              <w:jc w:val="left"/>
              <w:rPr>
                <w:rFonts w:ascii="微软雅黑" w:eastAsia="微软雅黑" w:hAnsi="微软雅黑" w:cs="宋体"/>
                <w:color w:val="666666"/>
                <w:kern w:val="0"/>
                <w:sz w:val="24"/>
                <w:szCs w:val="24"/>
              </w:rPr>
            </w:pPr>
            <w:r w:rsidRPr="003420AA">
              <w:rPr>
                <w:rFonts w:ascii="宋体" w:eastAsia="宋体" w:hAnsi="宋体" w:cs="宋体" w:hint="eastAsia"/>
                <w:color w:val="666666"/>
                <w:kern w:val="0"/>
                <w:sz w:val="24"/>
                <w:szCs w:val="24"/>
              </w:rPr>
              <w:t>            城       市</w:t>
            </w:r>
          </w:p>
        </w:tc>
        <w:tc>
          <w:tcPr>
            <w:tcW w:w="3930" w:type="dxa"/>
            <w:gridSpan w:val="4"/>
            <w:tcBorders>
              <w:top w:val="outset" w:sz="6" w:space="0" w:color="auto"/>
              <w:left w:val="outset" w:sz="6" w:space="0" w:color="auto"/>
              <w:bottom w:val="outset" w:sz="6" w:space="0" w:color="auto"/>
              <w:right w:val="outset" w:sz="6" w:space="0" w:color="auto"/>
            </w:tcBorders>
            <w:shd w:val="clear" w:color="auto" w:fill="FFFFFF"/>
            <w:hideMark/>
          </w:tcPr>
          <w:p w14:paraId="28FEFFB9" w14:textId="77777777" w:rsidR="003420AA" w:rsidRPr="003420AA" w:rsidRDefault="003420AA" w:rsidP="003420AA">
            <w:pPr>
              <w:widowControl/>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           农        村</w:t>
            </w:r>
          </w:p>
        </w:tc>
      </w:tr>
      <w:tr w:rsidR="003420AA" w:rsidRPr="003420AA" w14:paraId="12DB5536" w14:textId="77777777" w:rsidTr="003420A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D7CB10E" w14:textId="77777777" w:rsidR="003420AA" w:rsidRPr="003420AA" w:rsidRDefault="003420AA" w:rsidP="003420AA">
            <w:pPr>
              <w:widowControl/>
              <w:jc w:val="left"/>
              <w:rPr>
                <w:rFonts w:ascii="微软雅黑" w:eastAsia="微软雅黑" w:hAnsi="微软雅黑" w:cs="宋体"/>
                <w:color w:val="666666"/>
                <w:kern w:val="0"/>
                <w:sz w:val="24"/>
                <w:szCs w:val="24"/>
              </w:rPr>
            </w:pPr>
          </w:p>
        </w:tc>
        <w:tc>
          <w:tcPr>
            <w:tcW w:w="3735" w:type="dxa"/>
            <w:gridSpan w:val="4"/>
            <w:tcBorders>
              <w:top w:val="outset" w:sz="6" w:space="0" w:color="auto"/>
              <w:left w:val="outset" w:sz="6" w:space="0" w:color="auto"/>
              <w:bottom w:val="outset" w:sz="6" w:space="0" w:color="auto"/>
              <w:right w:val="outset" w:sz="6" w:space="0" w:color="auto"/>
            </w:tcBorders>
            <w:shd w:val="clear" w:color="auto" w:fill="FFFFFF"/>
            <w:hideMark/>
          </w:tcPr>
          <w:p w14:paraId="23A14120" w14:textId="77777777" w:rsidR="003420AA" w:rsidRPr="003420AA" w:rsidRDefault="003420AA" w:rsidP="003420AA">
            <w:pPr>
              <w:widowControl/>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1980年  1985年  1990年   1995年</w:t>
            </w:r>
          </w:p>
        </w:tc>
        <w:tc>
          <w:tcPr>
            <w:tcW w:w="3930" w:type="dxa"/>
            <w:gridSpan w:val="4"/>
            <w:tcBorders>
              <w:top w:val="outset" w:sz="6" w:space="0" w:color="auto"/>
              <w:left w:val="outset" w:sz="6" w:space="0" w:color="auto"/>
              <w:bottom w:val="outset" w:sz="6" w:space="0" w:color="auto"/>
              <w:right w:val="outset" w:sz="6" w:space="0" w:color="auto"/>
            </w:tcBorders>
            <w:shd w:val="clear" w:color="auto" w:fill="FFFFFF"/>
            <w:hideMark/>
          </w:tcPr>
          <w:p w14:paraId="7C4C36B2" w14:textId="77777777" w:rsidR="003420AA" w:rsidRPr="003420AA" w:rsidRDefault="003420AA" w:rsidP="003420AA">
            <w:pPr>
              <w:widowControl/>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 1980年  1985年   1990年   1995年</w:t>
            </w:r>
          </w:p>
        </w:tc>
      </w:tr>
      <w:tr w:rsidR="003420AA" w:rsidRPr="003420AA" w14:paraId="32A06416" w14:textId="77777777" w:rsidTr="003420AA">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0360A68D" w14:textId="77777777" w:rsidR="003420AA" w:rsidRPr="003420AA" w:rsidRDefault="003420AA" w:rsidP="003420AA">
            <w:pPr>
              <w:widowControl/>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脑血管病</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E22FF6"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135.35</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56C7CF"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117.52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3C2910"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121.84</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0034FD"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130.48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FD9039"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113.06</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92AB09"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101.31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B820F5"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103.93</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D522AF"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108.05</w:t>
            </w:r>
          </w:p>
        </w:tc>
      </w:tr>
      <w:tr w:rsidR="003420AA" w:rsidRPr="003420AA" w14:paraId="66B0E649" w14:textId="77777777" w:rsidTr="003420AA">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4E2C6D51" w14:textId="77777777" w:rsidR="003420AA" w:rsidRPr="003420AA" w:rsidRDefault="003420AA" w:rsidP="003420AA">
            <w:pPr>
              <w:widowControl/>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恶性肿瘤</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6AA7A7"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113.41</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AE625F"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113.86</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00B2E6"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128.03</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DBF9F9"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128.58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1185D3"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96.89</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47A441"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98.76</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7518B9"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112.36</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423324"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111.43</w:t>
            </w:r>
          </w:p>
        </w:tc>
      </w:tr>
      <w:tr w:rsidR="003420AA" w:rsidRPr="003420AA" w14:paraId="2872D301" w14:textId="77777777" w:rsidTr="003420AA">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2B7F622D" w14:textId="77777777" w:rsidR="003420AA" w:rsidRPr="003420AA" w:rsidRDefault="003420AA" w:rsidP="003420AA">
            <w:pPr>
              <w:widowControl/>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 冠心病</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E62227"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38.55</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B908C9"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37.84</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92DFF7"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47.48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A6AB26"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59.38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008EEC"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18.64</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77C8F8"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17.58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658A08"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21.18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6D0C04"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25.79</w:t>
            </w:r>
          </w:p>
        </w:tc>
      </w:tr>
      <w:tr w:rsidR="003420AA" w:rsidRPr="003420AA" w14:paraId="19FC0DDE" w14:textId="77777777" w:rsidTr="003420AA">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58158B84" w14:textId="77777777" w:rsidR="003420AA" w:rsidRPr="003420AA" w:rsidRDefault="003420AA" w:rsidP="003420AA">
            <w:pPr>
              <w:widowControl/>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 糖尿病</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962759"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4.45</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706224"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5.16</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71CCA1"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8.12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C41641"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11.90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968651"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2.22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ABAEF1"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2.06</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62FB0A"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3.00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457DE9" w14:textId="77777777" w:rsidR="003420AA" w:rsidRPr="003420AA" w:rsidRDefault="003420AA" w:rsidP="003420AA">
            <w:pPr>
              <w:widowControl/>
              <w:jc w:val="center"/>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3.77</w:t>
            </w:r>
          </w:p>
        </w:tc>
      </w:tr>
    </w:tbl>
    <w:p w14:paraId="75ACB64B" w14:textId="77777777" w:rsidR="003420AA" w:rsidRPr="003420AA" w:rsidRDefault="003420AA" w:rsidP="003420AA">
      <w:pPr>
        <w:widowControl/>
        <w:shd w:val="clear" w:color="auto" w:fill="FFFFFF"/>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  资料来源于中国卫生统计年报资料。</w:t>
      </w:r>
    </w:p>
    <w:p w14:paraId="7DDA415F" w14:textId="77777777" w:rsidR="003420AA" w:rsidRPr="003420AA" w:rsidRDefault="003420AA" w:rsidP="003420AA">
      <w:pPr>
        <w:widowControl/>
        <w:shd w:val="clear" w:color="auto" w:fill="FFFFFF"/>
        <w:ind w:firstLine="432"/>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1980年 – 1995年城市人群因脑血管病、恶性肿瘤、冠心病及糖尿病死亡人数变化趋势：</w:t>
      </w:r>
    </w:p>
    <w:p w14:paraId="390AC988" w14:textId="77777777" w:rsidR="003420AA" w:rsidRPr="003420AA" w:rsidRDefault="003420AA" w:rsidP="003420AA">
      <w:pPr>
        <w:widowControl/>
        <w:shd w:val="clear" w:color="auto" w:fill="FFFFFF"/>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      1980年       1985年       1990年       1995年</w:t>
      </w:r>
    </w:p>
    <w:p w14:paraId="6DE22F29" w14:textId="77777777" w:rsidR="003420AA" w:rsidRPr="003420AA" w:rsidRDefault="003420AA" w:rsidP="003420AA">
      <w:pPr>
        <w:widowControl/>
        <w:shd w:val="clear" w:color="auto" w:fill="FFFFFF"/>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    274.65万人</w:t>
      </w:r>
      <w:r w:rsidRPr="003420AA">
        <w:rPr>
          <w:rFonts w:ascii="微软雅黑" w:eastAsia="微软雅黑" w:hAnsi="微软雅黑" w:cs="宋体" w:hint="eastAsia"/>
          <w:color w:val="666666"/>
          <w:kern w:val="0"/>
          <w:sz w:val="24"/>
          <w:szCs w:val="24"/>
        </w:rPr>
        <w:t> </w:t>
      </w:r>
      <w:r w:rsidRPr="003420AA">
        <w:rPr>
          <w:rFonts w:ascii="宋体" w:eastAsia="宋体" w:hAnsi="宋体" w:cs="宋体" w:hint="eastAsia"/>
          <w:color w:val="666666"/>
          <w:kern w:val="0"/>
          <w:szCs w:val="21"/>
        </w:rPr>
        <w:t>è 276.62万人</w:t>
      </w:r>
      <w:r w:rsidRPr="003420AA">
        <w:rPr>
          <w:rFonts w:ascii="微软雅黑" w:eastAsia="微软雅黑" w:hAnsi="微软雅黑" w:cs="宋体" w:hint="eastAsia"/>
          <w:color w:val="666666"/>
          <w:kern w:val="0"/>
          <w:sz w:val="24"/>
          <w:szCs w:val="24"/>
        </w:rPr>
        <w:t> </w:t>
      </w:r>
      <w:r w:rsidRPr="003420AA">
        <w:rPr>
          <w:rFonts w:ascii="宋体" w:eastAsia="宋体" w:hAnsi="宋体" w:cs="宋体" w:hint="eastAsia"/>
          <w:color w:val="666666"/>
          <w:kern w:val="0"/>
          <w:szCs w:val="21"/>
        </w:rPr>
        <w:t>è 346.31万人</w:t>
      </w:r>
      <w:r w:rsidRPr="003420AA">
        <w:rPr>
          <w:rFonts w:ascii="微软雅黑" w:eastAsia="微软雅黑" w:hAnsi="微软雅黑" w:cs="宋体" w:hint="eastAsia"/>
          <w:color w:val="666666"/>
          <w:kern w:val="0"/>
          <w:sz w:val="24"/>
          <w:szCs w:val="24"/>
        </w:rPr>
        <w:t> </w:t>
      </w:r>
      <w:r w:rsidRPr="003420AA">
        <w:rPr>
          <w:rFonts w:ascii="宋体" w:eastAsia="宋体" w:hAnsi="宋体" w:cs="宋体" w:hint="eastAsia"/>
          <w:color w:val="666666"/>
          <w:kern w:val="0"/>
          <w:szCs w:val="21"/>
        </w:rPr>
        <w:t>è 374.50万人  （死亡人数）</w:t>
      </w:r>
    </w:p>
    <w:p w14:paraId="1938200C" w14:textId="77777777" w:rsidR="003420AA" w:rsidRPr="003420AA" w:rsidRDefault="003420AA" w:rsidP="003420AA">
      <w:pPr>
        <w:widowControl/>
        <w:shd w:val="clear" w:color="auto" w:fill="FFFFFF"/>
        <w:jc w:val="left"/>
        <w:rPr>
          <w:rFonts w:ascii="微软雅黑" w:eastAsia="微软雅黑" w:hAnsi="微软雅黑" w:cs="宋体" w:hint="eastAsia"/>
          <w:color w:val="666666"/>
          <w:kern w:val="0"/>
          <w:sz w:val="24"/>
          <w:szCs w:val="24"/>
        </w:rPr>
      </w:pPr>
      <w:r w:rsidRPr="003420AA">
        <w:rPr>
          <w:rFonts w:ascii="微软雅黑" w:eastAsia="微软雅黑" w:hAnsi="微软雅黑" w:cs="宋体" w:hint="eastAsia"/>
          <w:color w:val="666666"/>
          <w:kern w:val="0"/>
          <w:sz w:val="24"/>
          <w:szCs w:val="24"/>
        </w:rPr>
        <w:t> </w:t>
      </w:r>
      <w:r w:rsidRPr="003420AA">
        <w:rPr>
          <w:rFonts w:ascii="微软雅黑" w:eastAsia="微软雅黑" w:hAnsi="微软雅黑" w:cs="宋体" w:hint="eastAsia"/>
          <w:b/>
          <w:bCs/>
          <w:color w:val="666666"/>
          <w:kern w:val="0"/>
          <w:sz w:val="24"/>
          <w:szCs w:val="24"/>
        </w:rPr>
        <w:t>   </w:t>
      </w:r>
      <w:r w:rsidRPr="003420AA">
        <w:rPr>
          <w:rFonts w:ascii="宋体" w:eastAsia="宋体" w:hAnsi="宋体" w:cs="宋体" w:hint="eastAsia"/>
          <w:b/>
          <w:bCs/>
          <w:color w:val="666666"/>
          <w:kern w:val="0"/>
          <w:sz w:val="24"/>
          <w:szCs w:val="24"/>
        </w:rPr>
        <w:t>我国慢性病的患病情况：</w:t>
      </w:r>
    </w:p>
    <w:p w14:paraId="1932326C"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慢性病病程长，治愈率低，复发率高，造成病人不断积累，加之发病率增加，使得患病人数增加，患病率上升。我国慢性病的患病率已由1985年的23.7%增加到1994年的32.3%。与1985年相比，1993年（全国卫生服务调查）我国人群中心脏病的患病率增长了24.1%，脑血管病患病率增长了87.5%，糖尿病患病率增长了185.8%。恶性肿瘤由于病死率高，病程相对较短，患病率增长不大。8年间心脏病、脑血管病、恶性肿瘤、糖尿病患病人数共计增加了1456万人，年均增长182万人。</w:t>
      </w:r>
    </w:p>
    <w:p w14:paraId="35C50658"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我国高血压的患病率1959年为5.11%，1979年为7.73%，1991年为11.88%。</w:t>
      </w:r>
    </w:p>
    <w:p w14:paraId="62911EC8"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据全国抽样调查估计，全国现有高血压患者9000万人（包括临界高血压），糖尿病3000万人（包括隐性糖尿病病人）；脑卒中患者600万人（每年新发150万）；现存肿瘤患者200多万，每年肿瘤新发病人160万人；冠心病每年新发约75万人。</w:t>
      </w:r>
    </w:p>
    <w:p w14:paraId="7456BD10"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b/>
          <w:bCs/>
          <w:color w:val="666666"/>
          <w:kern w:val="0"/>
          <w:sz w:val="24"/>
          <w:szCs w:val="24"/>
        </w:rPr>
        <w:t>江苏省慢性病的流行情况：</w:t>
      </w:r>
    </w:p>
    <w:p w14:paraId="3EA009EC"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70年代调查资料，我省恶性肿瘤死亡率居全国第一位，较全国平均水平高出50%，在全国死亡率最高的30个县中，我省占了9个，其中杨中、泰兴居全国第一和第二位；恶性肿瘤是我省居民第一位的死亡原因，占总死亡的25.5%（1/4）。</w:t>
      </w:r>
    </w:p>
    <w:p w14:paraId="1CA966FF"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1991年全省高血压抽样调查结果，12个调查点共调查15岁以上的城乡居民45574人，确诊高血压患病率为7.7%（1980年6.25%），确诊和临界合计的高血压患病率为14.7%（1980年9.55%），高于全国平均水平13.58%。</w:t>
      </w:r>
    </w:p>
    <w:p w14:paraId="29E10A52"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lastRenderedPageBreak/>
        <w:t>1996年流行病学调查，我省20岁以上人群糖尿病的标化患病率为4.63%（全国3.21%），IGT的标化患病率为5.07%，也高于全国平均水平，全省约有糖尿病病例200万人（50%以上为隐性病例）。</w:t>
      </w:r>
    </w:p>
    <w:p w14:paraId="3955C2C8" w14:textId="77777777" w:rsidR="003420AA" w:rsidRPr="003420AA" w:rsidRDefault="003420AA" w:rsidP="003420AA">
      <w:pPr>
        <w:widowControl/>
        <w:shd w:val="clear" w:color="auto" w:fill="FFFFFF"/>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    1998年的全省慢性病流行病学调查显示，35岁以上居民已知高血压、冠心病、脑卒中、糖尿病及肿瘤的患病率分别为8.94%、2.87%、00.93%、1.01%和0.94%。国内比较处于较高水平。经体检35岁以上居民高血压的患病率高达31.12%（1/3），有71%的高血压患者不知道自己患有高血压。</w:t>
      </w:r>
    </w:p>
    <w:p w14:paraId="2A1E4813" w14:textId="77777777" w:rsidR="003420AA" w:rsidRPr="003420AA" w:rsidRDefault="003420AA" w:rsidP="003420AA">
      <w:pPr>
        <w:widowControl/>
        <w:shd w:val="clear" w:color="auto" w:fill="FFFFFF"/>
        <w:ind w:firstLine="408"/>
        <w:jc w:val="left"/>
        <w:rPr>
          <w:rFonts w:ascii="微软雅黑" w:eastAsia="微软雅黑" w:hAnsi="微软雅黑" w:cs="宋体" w:hint="eastAsia"/>
          <w:color w:val="666666"/>
          <w:kern w:val="0"/>
          <w:sz w:val="24"/>
          <w:szCs w:val="24"/>
        </w:rPr>
      </w:pPr>
      <w:r w:rsidRPr="003420AA">
        <w:rPr>
          <w:rFonts w:ascii="宋体" w:eastAsia="宋体" w:hAnsi="宋体" w:cs="宋体" w:hint="eastAsia"/>
          <w:b/>
          <w:bCs/>
          <w:color w:val="666666"/>
          <w:kern w:val="0"/>
          <w:sz w:val="24"/>
          <w:szCs w:val="24"/>
        </w:rPr>
        <w:t>趋势预测：</w:t>
      </w:r>
    </w:p>
    <w:p w14:paraId="66BFDD70" w14:textId="77777777" w:rsidR="003420AA" w:rsidRPr="003420AA" w:rsidRDefault="003420AA" w:rsidP="003420AA">
      <w:pPr>
        <w:widowControl/>
        <w:shd w:val="clear" w:color="auto" w:fill="FFFFFF"/>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 w:val="24"/>
          <w:szCs w:val="24"/>
        </w:rPr>
        <w:t>    </w:t>
      </w:r>
      <w:r w:rsidRPr="003420AA">
        <w:rPr>
          <w:rFonts w:ascii="宋体" w:eastAsia="宋体" w:hAnsi="宋体" w:cs="宋体" w:hint="eastAsia"/>
          <w:color w:val="666666"/>
          <w:kern w:val="0"/>
          <w:szCs w:val="21"/>
        </w:rPr>
        <w:t>随着我国人群平均期望寿命的延长，老龄人口的增加，以及城市化、工业化等导致慢性病危险因素的增加和生活行为方式的变化预示着我国人群中慢性病患病率和死亡率在今后一段时间内还将继续呈上升趋势。</w:t>
      </w:r>
    </w:p>
    <w:p w14:paraId="699EF80A" w14:textId="77777777" w:rsidR="003420AA" w:rsidRPr="003420AA" w:rsidRDefault="003420AA" w:rsidP="003420AA">
      <w:pPr>
        <w:widowControl/>
        <w:shd w:val="clear" w:color="auto" w:fill="FFFFFF"/>
        <w:jc w:val="left"/>
        <w:rPr>
          <w:rFonts w:ascii="微软雅黑" w:eastAsia="微软雅黑" w:hAnsi="微软雅黑" w:cs="宋体" w:hint="eastAsia"/>
          <w:color w:val="666666"/>
          <w:kern w:val="0"/>
          <w:sz w:val="24"/>
          <w:szCs w:val="24"/>
        </w:rPr>
      </w:pPr>
      <w:r w:rsidRPr="003420AA">
        <w:rPr>
          <w:rFonts w:ascii="微软雅黑" w:eastAsia="微软雅黑" w:hAnsi="微软雅黑" w:cs="宋体" w:hint="eastAsia"/>
          <w:b/>
          <w:bCs/>
          <w:color w:val="666666"/>
          <w:kern w:val="0"/>
          <w:sz w:val="24"/>
          <w:szCs w:val="24"/>
        </w:rPr>
        <w:t>2 </w:t>
      </w:r>
      <w:r w:rsidRPr="003420AA">
        <w:rPr>
          <w:rFonts w:ascii="宋体" w:eastAsia="宋体" w:hAnsi="宋体" w:cs="宋体" w:hint="eastAsia"/>
          <w:b/>
          <w:bCs/>
          <w:color w:val="666666"/>
          <w:kern w:val="0"/>
          <w:sz w:val="24"/>
          <w:szCs w:val="24"/>
        </w:rPr>
        <w:t>慢性病所致的危害严重</w:t>
      </w:r>
    </w:p>
    <w:p w14:paraId="129E761F"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b/>
          <w:bCs/>
          <w:color w:val="666666"/>
          <w:kern w:val="0"/>
          <w:sz w:val="24"/>
          <w:szCs w:val="24"/>
        </w:rPr>
        <w:t>慢性病的预后差，致残率高：</w:t>
      </w:r>
    </w:p>
    <w:p w14:paraId="6426389C"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慢性病通常病程长，预后差，并伴有严重并发症甚至残疾的发生。如糖尿病患者肾功能衰竭发生率比非糖尿病者高17倍，致盲率高25倍。我国现存的600万脑卒中患者中75%不同程度的丧失劳动能力，40%重度致残，而且不可逆转，由此造成了人们生命余年的痛苦，加重了</w:t>
      </w:r>
      <w:r w:rsidRPr="003420AA">
        <w:rPr>
          <w:rFonts w:ascii="宋体" w:eastAsia="宋体" w:hAnsi="宋体" w:cs="宋体" w:hint="eastAsia"/>
          <w:i/>
          <w:iCs/>
          <w:color w:val="666666"/>
          <w:kern w:val="0"/>
          <w:szCs w:val="21"/>
        </w:rPr>
        <w:t>疾病的负担</w:t>
      </w:r>
      <w:r w:rsidRPr="003420AA">
        <w:rPr>
          <w:rFonts w:ascii="宋体" w:eastAsia="宋体" w:hAnsi="宋体" w:cs="宋体" w:hint="eastAsia"/>
          <w:color w:val="666666"/>
          <w:kern w:val="0"/>
          <w:szCs w:val="21"/>
        </w:rPr>
        <w:t>。</w:t>
      </w:r>
    </w:p>
    <w:p w14:paraId="29569F1A"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疾病负担是近几年提出的一个新的指标，是指疾病所造成的健康期望寿命的损失情况。健康期望寿命可以定义为在健康条件下的期望寿命，即个人在良好的状态下的平均生存年数，它把发病率和死亡率的信息有机地融合为一个整体。在当前众多的反映健康状况的指标中，残疾调整生命年(DALY)可以作为一个反映疾病负担的新指标。它由早逝造成的损失（寿命损失年YLL）以及残疾造成的损失（残疾生存人年YLD）两部分组成。慢性病防治的根本任务就是降低死亡率、致残率和提高生命质量，进而预防和控制其发生。</w:t>
      </w:r>
    </w:p>
    <w:p w14:paraId="7B226788"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b/>
          <w:bCs/>
          <w:color w:val="666666"/>
          <w:kern w:val="0"/>
          <w:sz w:val="24"/>
          <w:szCs w:val="24"/>
        </w:rPr>
        <w:t>医疗费用过快增长，带来沉重的社会负担：</w:t>
      </w:r>
    </w:p>
    <w:p w14:paraId="71EACA5C"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慢性病的患病率上升导致了城乡居民对卫生服务的利用增加。我国城市及县级医院中慢性病住院病人占全部住院病人的比例呈上升趋势。1996年城市医院中恶性肿瘤、脑血管病及心脏病住院病人的比例较1990年上升了31.6%。</w:t>
      </w:r>
    </w:p>
    <w:p w14:paraId="5762124C"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城乡居民对卫生服务的利用增加、人口的老龄化、疾病构成的变化及医疗高新技术的应用，带来了医疗费用上涨过快，其速度超过了国民经济和居民收入的增长速度。北京医科大学陈育德教授分析了全国2000多所综合医院病人医疗费用发现：1995年平均每一门诊病人医疗费用由1988年的7.5元上涨到39.9元，平均年增长27%；平均每一出院病人住院费用由327元上涨到1668元，平均年增长26.2%。扣除物价上涨因素（年均10%），年增长超过15%。医疗费用的过快上涨，加大了国家、企业和个人的负担。1986年至1992年间公费、劳保医疗费用年增长率超过25%，人均增长18%，而同期国家财政收入年增长率为10%，居民实际年收入增长率为6%。</w:t>
      </w:r>
    </w:p>
    <w:p w14:paraId="6864D695"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卫生部卫生经济研究所“城市卫生资源配置适应疾病模式转变研究报告”结果表明：慢性病医疗费用上升主要与慢性病例人均治疗费用增加和患病率上升有关，占92.27%，人口数量增加等其它因素仅占7.73%。</w:t>
      </w:r>
    </w:p>
    <w:p w14:paraId="7F88FE52"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根据该研究测算，1994年全国慢性病的治疗费用为419亿元，同年全国卫生总费用为1448亿元，慢性病的治疗费用占卫生总费用的28.9%。按照目前慢性病治疗费用年均递增17.7%的速度，预计到2000年，全国慢性病的治疗费用将高达1216亿元。由于慢性病治疗费用的增加将推动卫生总费用迅速攀升，据推测，如不对慢性病进行有效预防和控制，到2000年卫生总费用占国内生产总值（GDP）的比例将由1994年的3.22%提高到4.05%，到</w:t>
      </w:r>
      <w:r w:rsidRPr="003420AA">
        <w:rPr>
          <w:rFonts w:ascii="宋体" w:eastAsia="宋体" w:hAnsi="宋体" w:cs="宋体" w:hint="eastAsia"/>
          <w:color w:val="666666"/>
          <w:kern w:val="0"/>
          <w:szCs w:val="21"/>
        </w:rPr>
        <w:lastRenderedPageBreak/>
        <w:t>2030年这一比例将达到24%，远远高于目前任何一个国家的卫生总费用占GDP的比例，必将对我国国民经济造成影响。</w:t>
      </w:r>
    </w:p>
    <w:p w14:paraId="45919B15" w14:textId="77777777" w:rsidR="003420AA" w:rsidRPr="003420AA" w:rsidRDefault="003420AA" w:rsidP="003420AA">
      <w:pPr>
        <w:widowControl/>
        <w:shd w:val="clear" w:color="auto" w:fill="FFFFFF"/>
        <w:ind w:left="420" w:hanging="420"/>
        <w:jc w:val="left"/>
        <w:rPr>
          <w:rFonts w:ascii="微软雅黑" w:eastAsia="微软雅黑" w:hAnsi="微软雅黑" w:cs="宋体" w:hint="eastAsia"/>
          <w:color w:val="666666"/>
          <w:kern w:val="0"/>
          <w:sz w:val="24"/>
          <w:szCs w:val="24"/>
        </w:rPr>
      </w:pPr>
      <w:r w:rsidRPr="003420AA">
        <w:rPr>
          <w:rFonts w:ascii="微软雅黑" w:eastAsia="微软雅黑" w:hAnsi="微软雅黑" w:cs="宋体" w:hint="eastAsia"/>
          <w:b/>
          <w:bCs/>
          <w:color w:val="666666"/>
          <w:kern w:val="0"/>
          <w:sz w:val="24"/>
          <w:szCs w:val="24"/>
        </w:rPr>
        <w:t>二、           </w:t>
      </w:r>
      <w:r w:rsidRPr="003420AA">
        <w:rPr>
          <w:rFonts w:ascii="宋体" w:eastAsia="宋体" w:hAnsi="宋体" w:cs="宋体" w:hint="eastAsia"/>
          <w:b/>
          <w:bCs/>
          <w:color w:val="666666"/>
          <w:kern w:val="0"/>
          <w:sz w:val="24"/>
          <w:szCs w:val="24"/>
        </w:rPr>
        <w:t>慢性病的防治对策和措施</w:t>
      </w:r>
    </w:p>
    <w:p w14:paraId="7DF741E0" w14:textId="77777777" w:rsidR="003420AA" w:rsidRPr="003420AA" w:rsidRDefault="003420AA" w:rsidP="003420AA">
      <w:pPr>
        <w:widowControl/>
        <w:shd w:val="clear" w:color="auto" w:fill="FFFFFF"/>
        <w:jc w:val="left"/>
        <w:rPr>
          <w:rFonts w:ascii="微软雅黑" w:eastAsia="微软雅黑" w:hAnsi="微软雅黑" w:cs="宋体" w:hint="eastAsia"/>
          <w:color w:val="666666"/>
          <w:kern w:val="0"/>
          <w:sz w:val="24"/>
          <w:szCs w:val="24"/>
        </w:rPr>
      </w:pPr>
      <w:r w:rsidRPr="003420AA">
        <w:rPr>
          <w:rFonts w:ascii="宋体" w:eastAsia="宋体" w:hAnsi="宋体" w:cs="宋体" w:hint="eastAsia"/>
          <w:b/>
          <w:bCs/>
          <w:color w:val="666666"/>
          <w:kern w:val="0"/>
          <w:sz w:val="24"/>
          <w:szCs w:val="24"/>
        </w:rPr>
        <w:t>（一）慢性病防治的特点：</w:t>
      </w:r>
    </w:p>
    <w:p w14:paraId="11A738FF" w14:textId="77777777" w:rsidR="003420AA" w:rsidRPr="003420AA" w:rsidRDefault="003420AA" w:rsidP="003420AA">
      <w:pPr>
        <w:widowControl/>
        <w:shd w:val="clear" w:color="auto" w:fill="FFFFFF"/>
        <w:jc w:val="left"/>
        <w:rPr>
          <w:rFonts w:ascii="微软雅黑" w:eastAsia="微软雅黑" w:hAnsi="微软雅黑" w:cs="宋体" w:hint="eastAsia"/>
          <w:color w:val="666666"/>
          <w:kern w:val="0"/>
          <w:sz w:val="24"/>
          <w:szCs w:val="24"/>
        </w:rPr>
      </w:pPr>
      <w:r w:rsidRPr="003420AA">
        <w:rPr>
          <w:rFonts w:ascii="微软雅黑" w:eastAsia="微软雅黑" w:hAnsi="微软雅黑" w:cs="宋体" w:hint="eastAsia"/>
          <w:color w:val="666666"/>
          <w:kern w:val="0"/>
          <w:sz w:val="24"/>
          <w:szCs w:val="24"/>
        </w:rPr>
        <w:t>    </w:t>
      </w:r>
      <w:r w:rsidRPr="003420AA">
        <w:rPr>
          <w:rFonts w:ascii="黑体" w:eastAsia="黑体" w:hAnsi="黑体" w:cs="宋体" w:hint="eastAsia"/>
          <w:color w:val="666666"/>
          <w:kern w:val="0"/>
          <w:sz w:val="24"/>
          <w:szCs w:val="24"/>
        </w:rPr>
        <w:t>多病因的特点决定了慢性病防治的复杂性</w:t>
      </w:r>
    </w:p>
    <w:p w14:paraId="5742439C"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目前认为恶性肿瘤、心血管疾病和糖尿病等慢性病是由遗传和多种环境因素共同作用所致，其中环境因素占主导地位，但各不相同；很多慢性病的病因至今尚未完全阐明，而且不同地区可能存在不同的致病原因，这些特点决定了慢性病防治的复杂性。</w:t>
      </w:r>
    </w:p>
    <w:p w14:paraId="2428A19F"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例如：常见的恶性肿瘤有十多种，而且病因各不相同，正在研究。</w:t>
      </w:r>
    </w:p>
    <w:p w14:paraId="45CD2475"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      肝癌：HBV感染；黄曲霉毒素污染；饮用水的污染（藻类毒素）等；</w:t>
      </w:r>
    </w:p>
    <w:p w14:paraId="69FC7238"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      肺癌：吸烟；空气环境污染；</w:t>
      </w:r>
    </w:p>
    <w:p w14:paraId="14B6C6C2"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      胃癌、食管癌：腌制食品；HP感染；营养素缺乏？过量饮食、过热饮食</w:t>
      </w:r>
    </w:p>
    <w:p w14:paraId="42F3AFFB"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      乳腺癌：高脂肪食、高龄初产</w:t>
      </w:r>
    </w:p>
    <w:p w14:paraId="19B3102B"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      肠癌：高脂肪食、纤维素缺乏</w:t>
      </w:r>
    </w:p>
    <w:p w14:paraId="05800F40"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     </w:t>
      </w:r>
    </w:p>
    <w:p w14:paraId="1CD5C49F"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      冠心病：高血压；吸烟；高胆固醇；肥胖等</w:t>
      </w:r>
    </w:p>
    <w:p w14:paraId="4FE4CE58"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      脑卒中：高血压；心脏病；TIA，高龄;</w:t>
      </w:r>
    </w:p>
    <w:p w14:paraId="17CCE3DB"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      高血压：肥胖；食盐摄入多；</w:t>
      </w:r>
    </w:p>
    <w:p w14:paraId="2A4E12E4"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      糖尿病：肥胖、高血压、高血脂、运动不足、巨大胎儿分娩史等；</w:t>
      </w:r>
    </w:p>
    <w:p w14:paraId="10376F80" w14:textId="77777777" w:rsidR="003420AA" w:rsidRPr="003420AA" w:rsidRDefault="003420AA" w:rsidP="003420AA">
      <w:pPr>
        <w:widowControl/>
        <w:shd w:val="clear" w:color="auto" w:fill="FFFFFF"/>
        <w:jc w:val="left"/>
        <w:rPr>
          <w:rFonts w:ascii="微软雅黑" w:eastAsia="微软雅黑" w:hAnsi="微软雅黑" w:cs="宋体" w:hint="eastAsia"/>
          <w:color w:val="666666"/>
          <w:kern w:val="0"/>
          <w:sz w:val="24"/>
          <w:szCs w:val="24"/>
        </w:rPr>
      </w:pPr>
      <w:r w:rsidRPr="003420AA">
        <w:rPr>
          <w:rFonts w:ascii="微软雅黑" w:eastAsia="微软雅黑" w:hAnsi="微软雅黑" w:cs="宋体" w:hint="eastAsia"/>
          <w:color w:val="666666"/>
          <w:kern w:val="0"/>
          <w:sz w:val="24"/>
          <w:szCs w:val="24"/>
        </w:rPr>
        <w:t>    </w:t>
      </w:r>
      <w:r w:rsidRPr="003420AA">
        <w:rPr>
          <w:rFonts w:ascii="黑体" w:eastAsia="黑体" w:hAnsi="黑体" w:cs="宋体" w:hint="eastAsia"/>
          <w:color w:val="666666"/>
          <w:kern w:val="0"/>
          <w:sz w:val="24"/>
          <w:szCs w:val="24"/>
        </w:rPr>
        <w:t>不良生活习惯和行为方式的致病作用决定慢性病防治的可能性</w:t>
      </w:r>
    </w:p>
    <w:p w14:paraId="39BD3D98"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1993年WHO的专家们指出：“大约20年以后，发展中国家和发达国家的死亡方式将大致相同，生活方式疾病将成为世界头号杀手。”因此，尽管我们强调慢性病多病因观点，但多数慢性病与一些不良生活习惯和行为方式有关，称之为“文明病”、“富贵病”等，这就为慢性病的预防提供了可能性。</w:t>
      </w:r>
    </w:p>
    <w:p w14:paraId="2BF0BD9F"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生活方式疾病是由不良生活习惯和行为方式造成的，而且一种不良习惯对健康有着多种危害。比如，吸烟可致多种癌症和冠心病；高脂肪饮食可致高血压、心脏病、糖尿病以及乳腺癌、肠癌等。</w:t>
      </w:r>
    </w:p>
    <w:p w14:paraId="4DA74897" w14:textId="77777777" w:rsidR="003420AA" w:rsidRPr="003420AA" w:rsidRDefault="003420AA" w:rsidP="003420AA">
      <w:pPr>
        <w:widowControl/>
        <w:shd w:val="clear" w:color="auto" w:fill="FFFFFF"/>
        <w:jc w:val="left"/>
        <w:rPr>
          <w:rFonts w:ascii="微软雅黑" w:eastAsia="微软雅黑" w:hAnsi="微软雅黑" w:cs="宋体" w:hint="eastAsia"/>
          <w:color w:val="666666"/>
          <w:kern w:val="0"/>
          <w:sz w:val="24"/>
          <w:szCs w:val="24"/>
        </w:rPr>
      </w:pPr>
      <w:r w:rsidRPr="003420AA">
        <w:rPr>
          <w:rFonts w:ascii="微软雅黑" w:eastAsia="微软雅黑" w:hAnsi="微软雅黑" w:cs="宋体" w:hint="eastAsia"/>
          <w:color w:val="666666"/>
          <w:kern w:val="0"/>
          <w:sz w:val="24"/>
          <w:szCs w:val="24"/>
        </w:rPr>
        <w:t>    </w:t>
      </w:r>
      <w:r w:rsidRPr="003420AA">
        <w:rPr>
          <w:rFonts w:ascii="黑体" w:eastAsia="黑体" w:hAnsi="黑体" w:cs="宋体" w:hint="eastAsia"/>
          <w:color w:val="666666"/>
          <w:kern w:val="0"/>
          <w:sz w:val="24"/>
          <w:szCs w:val="24"/>
        </w:rPr>
        <w:t>现代医学模式的发展决定了慢性病防治的社会性</w:t>
      </w:r>
    </w:p>
    <w:p w14:paraId="25989BCE"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生物医学模式</w:t>
      </w:r>
      <w:r w:rsidRPr="003420AA">
        <w:rPr>
          <w:rFonts w:ascii="微软雅黑" w:eastAsia="微软雅黑" w:hAnsi="微软雅黑" w:cs="宋体" w:hint="eastAsia"/>
          <w:color w:val="666666"/>
          <w:kern w:val="0"/>
          <w:sz w:val="24"/>
          <w:szCs w:val="24"/>
        </w:rPr>
        <w:t> </w:t>
      </w:r>
      <w:r w:rsidRPr="003420AA">
        <w:rPr>
          <w:rFonts w:ascii="宋体" w:eastAsia="宋体" w:hAnsi="宋体" w:cs="宋体" w:hint="eastAsia"/>
          <w:color w:val="666666"/>
          <w:kern w:val="0"/>
          <w:szCs w:val="21"/>
        </w:rPr>
        <w:t>è</w:t>
      </w:r>
      <w:r w:rsidRPr="003420AA">
        <w:rPr>
          <w:rFonts w:ascii="微软雅黑" w:eastAsia="微软雅黑" w:hAnsi="微软雅黑" w:cs="宋体" w:hint="eastAsia"/>
          <w:color w:val="666666"/>
          <w:kern w:val="0"/>
          <w:sz w:val="24"/>
          <w:szCs w:val="24"/>
        </w:rPr>
        <w:t> </w:t>
      </w:r>
      <w:r w:rsidRPr="003420AA">
        <w:rPr>
          <w:rFonts w:ascii="宋体" w:eastAsia="宋体" w:hAnsi="宋体" w:cs="宋体" w:hint="eastAsia"/>
          <w:color w:val="666666"/>
          <w:kern w:val="0"/>
          <w:szCs w:val="21"/>
        </w:rPr>
        <w:t>生物-心理-社会医学的现代医学模式。</w:t>
      </w:r>
    </w:p>
    <w:p w14:paraId="6A9DE43B"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健康观念由消极地治疗疾病保持健康，到积极地预防疾病促进健康； </w:t>
      </w:r>
    </w:p>
    <w:p w14:paraId="4649A6B1"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健康的范围也由个体健康扩大到群体健康；</w:t>
      </w:r>
    </w:p>
    <w:p w14:paraId="128CA66D"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健康的要求也由生理健康发展到心理健康；</w:t>
      </w:r>
    </w:p>
    <w:p w14:paraId="38D95A12"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健康的内涵已经逐步由生物健康的领域发展到社会健康的领域。</w:t>
      </w:r>
    </w:p>
    <w:p w14:paraId="05614068"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所有这些转变决定了慢性病防治是一项社会性的工作，影响到千家万户、影响到每一个人，要求社会和每一个人的积极参与。</w:t>
      </w:r>
    </w:p>
    <w:p w14:paraId="7EF07D6A" w14:textId="77777777" w:rsidR="003420AA" w:rsidRPr="003420AA" w:rsidRDefault="003420AA" w:rsidP="003420AA">
      <w:pPr>
        <w:widowControl/>
        <w:shd w:val="clear" w:color="auto" w:fill="FFFFFF"/>
        <w:ind w:left="720" w:hanging="720"/>
        <w:jc w:val="left"/>
        <w:rPr>
          <w:rFonts w:ascii="微软雅黑" w:eastAsia="微软雅黑" w:hAnsi="微软雅黑" w:cs="宋体" w:hint="eastAsia"/>
          <w:color w:val="666666"/>
          <w:kern w:val="0"/>
          <w:sz w:val="24"/>
          <w:szCs w:val="24"/>
        </w:rPr>
      </w:pPr>
      <w:r w:rsidRPr="003420AA">
        <w:rPr>
          <w:rFonts w:ascii="宋体" w:eastAsia="宋体" w:hAnsi="宋体" w:cs="宋体" w:hint="eastAsia"/>
          <w:b/>
          <w:bCs/>
          <w:color w:val="666666"/>
          <w:kern w:val="0"/>
          <w:szCs w:val="21"/>
        </w:rPr>
        <w:t>（二）   慢性病的预防策略：</w:t>
      </w:r>
    </w:p>
    <w:p w14:paraId="6B084F14"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  全人群策略和高危人群策略；</w:t>
      </w:r>
    </w:p>
    <w:p w14:paraId="38CEB0F8" w14:textId="77777777" w:rsidR="003420AA" w:rsidRPr="003420AA" w:rsidRDefault="003420AA" w:rsidP="003420AA">
      <w:pPr>
        <w:widowControl/>
        <w:shd w:val="clear" w:color="auto" w:fill="FFFFFF"/>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（1）全人群预防  也称社区预防，是对全体居民的预防；社区预防基于以下观点：现代公共卫生规划，特别是与和生活方式有关的疾病有关系的，必须得到社会的理解与支持，</w:t>
      </w:r>
      <w:r w:rsidRPr="003420AA">
        <w:rPr>
          <w:rFonts w:ascii="宋体" w:eastAsia="宋体" w:hAnsi="宋体" w:cs="宋体" w:hint="eastAsia"/>
          <w:color w:val="666666"/>
          <w:kern w:val="0"/>
          <w:szCs w:val="21"/>
        </w:rPr>
        <w:lastRenderedPageBreak/>
        <w:t>并且通过融合到当前社会和卫生服务中去而受益，生活方式教育规划整合到学校正式课程中，而在社区方法中，将进一步扩大到整个社会即组织中去。</w:t>
      </w:r>
    </w:p>
    <w:p w14:paraId="6C67F9ED"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社区干预的策略主要在于减少社区普遍存在的危险因素。具有中等及以下危险因素水平的人数要远远多于高危人群，因此只有在全人群或绝大部分人群中危险因素得到控制，这个社区的患病人数才能大幅度下降。</w:t>
      </w:r>
    </w:p>
    <w:p w14:paraId="6BEBDF26" w14:textId="77777777" w:rsidR="003420AA" w:rsidRPr="003420AA" w:rsidRDefault="003420AA" w:rsidP="003420AA">
      <w:pPr>
        <w:widowControl/>
        <w:shd w:val="clear" w:color="auto" w:fill="FFFFFF"/>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  （2）重点人群预防  包括青少年和高危人群的预防；高危人群比一般人更容易受到伤害，应作为预防和研究工作的重点。例如儿童、老年人群、残疾人、以及在重要生活事件中受挫折者，都易于患某些疾病。具有某些疾病的危险因素或病因者，如吸烟、高血压及血高胆固醇者为冠心病的高危人群，萎缩性胃炎患者常是胃癌的高危人群。</w:t>
      </w:r>
    </w:p>
    <w:p w14:paraId="52DC9DEE" w14:textId="77777777" w:rsidR="003420AA" w:rsidRPr="003420AA" w:rsidRDefault="003420AA" w:rsidP="003420AA">
      <w:pPr>
        <w:widowControl/>
        <w:shd w:val="clear" w:color="auto" w:fill="FFFFFF"/>
        <w:ind w:left="720" w:hanging="720"/>
        <w:jc w:val="left"/>
        <w:rPr>
          <w:rFonts w:ascii="微软雅黑" w:eastAsia="微软雅黑" w:hAnsi="微软雅黑" w:cs="宋体" w:hint="eastAsia"/>
          <w:color w:val="666666"/>
          <w:kern w:val="0"/>
          <w:sz w:val="24"/>
          <w:szCs w:val="24"/>
        </w:rPr>
      </w:pPr>
      <w:r w:rsidRPr="003420AA">
        <w:rPr>
          <w:rFonts w:ascii="微软雅黑" w:eastAsia="微软雅黑" w:hAnsi="微软雅黑" w:cs="宋体" w:hint="eastAsia"/>
          <w:b/>
          <w:bCs/>
          <w:color w:val="666666"/>
          <w:kern w:val="0"/>
          <w:sz w:val="24"/>
          <w:szCs w:val="24"/>
        </w:rPr>
        <w:t>（三）   </w:t>
      </w:r>
      <w:r w:rsidRPr="003420AA">
        <w:rPr>
          <w:rFonts w:ascii="宋体" w:eastAsia="宋体" w:hAnsi="宋体" w:cs="宋体" w:hint="eastAsia"/>
          <w:b/>
          <w:bCs/>
          <w:color w:val="666666"/>
          <w:kern w:val="0"/>
          <w:sz w:val="24"/>
          <w:szCs w:val="24"/>
        </w:rPr>
        <w:t>慢性病的预防措施</w:t>
      </w:r>
    </w:p>
    <w:p w14:paraId="74A3874E" w14:textId="77777777" w:rsidR="003420AA" w:rsidRPr="003420AA" w:rsidRDefault="003420AA" w:rsidP="003420AA">
      <w:pPr>
        <w:widowControl/>
        <w:shd w:val="clear" w:color="auto" w:fill="FFFFFF"/>
        <w:jc w:val="left"/>
        <w:rPr>
          <w:rFonts w:ascii="微软雅黑" w:eastAsia="微软雅黑" w:hAnsi="微软雅黑" w:cs="宋体" w:hint="eastAsia"/>
          <w:color w:val="666666"/>
          <w:kern w:val="0"/>
          <w:sz w:val="24"/>
          <w:szCs w:val="24"/>
        </w:rPr>
      </w:pPr>
      <w:r w:rsidRPr="003420AA">
        <w:rPr>
          <w:rFonts w:ascii="微软雅黑" w:eastAsia="微软雅黑" w:hAnsi="微软雅黑" w:cs="宋体" w:hint="eastAsia"/>
          <w:color w:val="666666"/>
          <w:kern w:val="0"/>
          <w:sz w:val="24"/>
          <w:szCs w:val="24"/>
        </w:rPr>
        <w:t>    1. </w:t>
      </w:r>
      <w:r w:rsidRPr="003420AA">
        <w:rPr>
          <w:rFonts w:ascii="黑体" w:eastAsia="黑体" w:hAnsi="黑体" w:cs="宋体" w:hint="eastAsia"/>
          <w:color w:val="666666"/>
          <w:kern w:val="0"/>
          <w:sz w:val="24"/>
          <w:szCs w:val="24"/>
        </w:rPr>
        <w:t>第一级预防（</w:t>
      </w:r>
      <w:r w:rsidRPr="003420AA">
        <w:rPr>
          <w:rFonts w:ascii="微软雅黑" w:eastAsia="微软雅黑" w:hAnsi="微软雅黑" w:cs="宋体" w:hint="eastAsia"/>
          <w:color w:val="666666"/>
          <w:kern w:val="0"/>
          <w:sz w:val="24"/>
          <w:szCs w:val="24"/>
        </w:rPr>
        <w:t>primary prevention</w:t>
      </w:r>
      <w:r w:rsidRPr="003420AA">
        <w:rPr>
          <w:rFonts w:ascii="黑体" w:eastAsia="黑体" w:hAnsi="黑体" w:cs="宋体" w:hint="eastAsia"/>
          <w:color w:val="666666"/>
          <w:kern w:val="0"/>
          <w:sz w:val="24"/>
          <w:szCs w:val="24"/>
        </w:rPr>
        <w:t>）</w:t>
      </w:r>
    </w:p>
    <w:p w14:paraId="408A9EFE"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第一级预防又称病因预防或初级预防，主要包括自我保健、健康教育、保护和改善环境等。</w:t>
      </w:r>
    </w:p>
    <w:p w14:paraId="2102403B" w14:textId="77777777" w:rsidR="003420AA" w:rsidRPr="003420AA" w:rsidRDefault="003420AA" w:rsidP="003420AA">
      <w:pPr>
        <w:widowControl/>
        <w:shd w:val="clear" w:color="auto" w:fill="FFFFFF"/>
        <w:ind w:left="630" w:hanging="525"/>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（1）     自我保健（self-help）</w:t>
      </w:r>
    </w:p>
    <w:p w14:paraId="6E66D59F" w14:textId="77777777" w:rsidR="003420AA" w:rsidRPr="003420AA" w:rsidRDefault="003420AA" w:rsidP="003420AA">
      <w:pPr>
        <w:widowControl/>
        <w:shd w:val="clear" w:color="auto" w:fill="FFFFFF"/>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    自我保健是个人为其本人或其家庭利益所采取的大量有利于健康的行为，诸如不吸烟、不饮酒、注意合理营养和饮食卫生、加强体育锻炼、减少紧张等，以利于提高机体生理和心理的免疫力和适应能力。</w:t>
      </w:r>
    </w:p>
    <w:p w14:paraId="7A1E2BD2" w14:textId="77777777" w:rsidR="003420AA" w:rsidRPr="003420AA" w:rsidRDefault="003420AA" w:rsidP="003420AA">
      <w:pPr>
        <w:widowControl/>
        <w:shd w:val="clear" w:color="auto" w:fill="FFFFFF"/>
        <w:ind w:left="630" w:hanging="525"/>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（2）     健康教育（health education）</w:t>
      </w:r>
    </w:p>
    <w:p w14:paraId="72840941" w14:textId="77777777" w:rsidR="003420AA" w:rsidRPr="003420AA" w:rsidRDefault="003420AA" w:rsidP="003420AA">
      <w:pPr>
        <w:widowControl/>
        <w:shd w:val="clear" w:color="auto" w:fill="FFFFFF"/>
        <w:ind w:left="105"/>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    健康教育是一项通过传播媒介来提高人们的健康知识水平和自我保健能力，并激励人们采取有益于健康的行为和生活方式，避免危险因素，进而达到增进健康的目标的教育活动。以健康教育为主导措施，以降低危险因素为目标的干预措施，是国内外公认的一条低投入、高效益的慢性病防制决策。</w:t>
      </w:r>
    </w:p>
    <w:p w14:paraId="4E63E717" w14:textId="77777777" w:rsidR="003420AA" w:rsidRPr="003420AA" w:rsidRDefault="003420AA" w:rsidP="003420AA">
      <w:pPr>
        <w:widowControl/>
        <w:shd w:val="clear" w:color="auto" w:fill="FFFFFF"/>
        <w:ind w:firstLine="48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健康教育的核心问题是行为问题；首要问题是把健康知识教给群众。</w:t>
      </w:r>
    </w:p>
    <w:p w14:paraId="69A54D85"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 健康教育既重视健康知识的传播，又强调行为的改变。。</w:t>
      </w:r>
    </w:p>
    <w:p w14:paraId="059BE44D" w14:textId="77777777" w:rsidR="003420AA" w:rsidRPr="003420AA" w:rsidRDefault="003420AA" w:rsidP="003420AA">
      <w:pPr>
        <w:widowControl/>
        <w:shd w:val="clear" w:color="auto" w:fill="FFFFFF"/>
        <w:ind w:left="630" w:hanging="525"/>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（3）     健康促进（health promotion）</w:t>
      </w:r>
    </w:p>
    <w:p w14:paraId="4892108D"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健康促进是为导致健康行为和健康生活所采取的健康教育与环境（社会的、政治的、经济的、政策的、法规的、组织的）支持相结合的策略；亦即是把个人选择和社会对健康的责任综合起来以创造更健康的将来的一种人和环境之间的调节策略。健康促进的主要目的是改进人群或个人应付环境和心理压力的能力（健康潜能），从而保持健康的平衡。健康促进是针对整个人群的而不是只对高危人群或病人的策略。</w:t>
      </w:r>
    </w:p>
    <w:p w14:paraId="2691BC01" w14:textId="77777777" w:rsidR="003420AA" w:rsidRPr="003420AA" w:rsidRDefault="003420AA" w:rsidP="003420AA">
      <w:pPr>
        <w:widowControl/>
        <w:shd w:val="clear" w:color="auto" w:fill="FFFFFF"/>
        <w:ind w:left="21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（4）环境保护和监测</w:t>
      </w:r>
    </w:p>
    <w:p w14:paraId="3FE6307B"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保护和改善环境旨在保证人们生产和生活区的空气、水、土壤不受“工业三废”（即废水、废气、废渣）和“生活三废”（即粪便、污水、垃圾），以及农药、化肥等的污染。在这方面法制的执行和社会参与极为重要。</w:t>
      </w:r>
    </w:p>
    <w:p w14:paraId="7CDEA869" w14:textId="77777777" w:rsidR="003420AA" w:rsidRPr="003420AA" w:rsidRDefault="003420AA" w:rsidP="003420AA">
      <w:pPr>
        <w:widowControl/>
        <w:shd w:val="clear" w:color="auto" w:fill="FFFFFF"/>
        <w:jc w:val="left"/>
        <w:rPr>
          <w:rFonts w:ascii="微软雅黑" w:eastAsia="微软雅黑" w:hAnsi="微软雅黑" w:cs="宋体" w:hint="eastAsia"/>
          <w:color w:val="666666"/>
          <w:kern w:val="0"/>
          <w:sz w:val="24"/>
          <w:szCs w:val="24"/>
        </w:rPr>
      </w:pPr>
      <w:r w:rsidRPr="003420AA">
        <w:rPr>
          <w:rFonts w:ascii="微软雅黑" w:eastAsia="微软雅黑" w:hAnsi="微软雅黑" w:cs="宋体" w:hint="eastAsia"/>
          <w:color w:val="666666"/>
          <w:kern w:val="0"/>
          <w:sz w:val="24"/>
          <w:szCs w:val="24"/>
        </w:rPr>
        <w:t> 2 </w:t>
      </w:r>
      <w:r w:rsidRPr="003420AA">
        <w:rPr>
          <w:rFonts w:ascii="黑体" w:eastAsia="黑体" w:hAnsi="黑体" w:cs="宋体" w:hint="eastAsia"/>
          <w:color w:val="666666"/>
          <w:kern w:val="0"/>
          <w:sz w:val="24"/>
          <w:szCs w:val="24"/>
        </w:rPr>
        <w:t>第二级预防（</w:t>
      </w:r>
      <w:r w:rsidRPr="003420AA">
        <w:rPr>
          <w:rFonts w:ascii="微软雅黑" w:eastAsia="微软雅黑" w:hAnsi="微软雅黑" w:cs="宋体" w:hint="eastAsia"/>
          <w:color w:val="666666"/>
          <w:kern w:val="0"/>
          <w:sz w:val="24"/>
          <w:szCs w:val="24"/>
        </w:rPr>
        <w:t>secondary prevention</w:t>
      </w:r>
      <w:r w:rsidRPr="003420AA">
        <w:rPr>
          <w:rFonts w:ascii="黑体" w:eastAsia="黑体" w:hAnsi="黑体" w:cs="宋体" w:hint="eastAsia"/>
          <w:color w:val="666666"/>
          <w:kern w:val="0"/>
          <w:sz w:val="24"/>
          <w:szCs w:val="24"/>
        </w:rPr>
        <w:t>）</w:t>
      </w:r>
    </w:p>
    <w:p w14:paraId="04EFBA29" w14:textId="77777777" w:rsidR="003420AA" w:rsidRPr="003420AA" w:rsidRDefault="003420AA" w:rsidP="003420AA">
      <w:pPr>
        <w:widowControl/>
        <w:shd w:val="clear" w:color="auto" w:fill="FFFFFF"/>
        <w:jc w:val="left"/>
        <w:rPr>
          <w:rFonts w:ascii="微软雅黑" w:eastAsia="微软雅黑" w:hAnsi="微软雅黑" w:cs="宋体" w:hint="eastAsia"/>
          <w:color w:val="666666"/>
          <w:kern w:val="0"/>
          <w:sz w:val="24"/>
          <w:szCs w:val="24"/>
        </w:rPr>
      </w:pPr>
      <w:r w:rsidRPr="003420AA">
        <w:rPr>
          <w:rFonts w:ascii="Times New Roman" w:eastAsia="微软雅黑" w:hAnsi="Times New Roman" w:cs="Times New Roman"/>
          <w:color w:val="666666"/>
          <w:kern w:val="0"/>
          <w:sz w:val="24"/>
          <w:szCs w:val="24"/>
        </w:rPr>
        <w:t> </w:t>
      </w:r>
      <w:r w:rsidRPr="003420AA">
        <w:rPr>
          <w:rFonts w:ascii="宋体" w:eastAsia="宋体" w:hAnsi="宋体" w:cs="Times New Roman" w:hint="eastAsia"/>
          <w:color w:val="666666"/>
          <w:kern w:val="0"/>
          <w:szCs w:val="21"/>
        </w:rPr>
        <w:t>   </w:t>
      </w:r>
      <w:r w:rsidRPr="003420AA">
        <w:rPr>
          <w:rFonts w:ascii="宋体" w:eastAsia="宋体" w:hAnsi="宋体" w:cs="宋体" w:hint="eastAsia"/>
          <w:color w:val="666666"/>
          <w:kern w:val="0"/>
          <w:szCs w:val="21"/>
        </w:rPr>
        <w:t>二级预防又称“三早”预防，即早期发现、早期诊断、早期治疗，它是发病期所进行的防止或减缓疾病发展的主要措施。</w:t>
      </w:r>
    </w:p>
    <w:p w14:paraId="7BC56DAA"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目前很多慢性病病因不明，因此要完全做到一级预防是不可能的。由于慢性病的发生和发展时间较长，做好早期发现、早期诊断并加以早期治疗是可行的。例如宫颈癌从原位癌发展到浸润癌可长达10余年，一般经过5~8年左右，诊断的时间越早预后越好。又如冠心病，根据病理观察，动脉粥样硬化过程始于出生的早年，经过一个长的静止期，于中、</w:t>
      </w:r>
      <w:r w:rsidRPr="003420AA">
        <w:rPr>
          <w:rFonts w:ascii="宋体" w:eastAsia="宋体" w:hAnsi="宋体" w:cs="宋体" w:hint="eastAsia"/>
          <w:color w:val="666666"/>
          <w:kern w:val="0"/>
          <w:szCs w:val="21"/>
        </w:rPr>
        <w:lastRenderedPageBreak/>
        <w:t>老年发病。由此推论，采取早期发现、早期诊断并加以治疗的“三早”预防完全可以收到成效。</w:t>
      </w:r>
    </w:p>
    <w:p w14:paraId="600D0A7E"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早期发现、早期诊断是针对发病时症状不明显的疾病而言的。如果等到症状明显，自动就医时已不属早期了。所以重点在于主动发现病人。这当然需要社区居民的积极参与。这里所说的早期诊断是要在自以为健康的人群中把病人发现出来。因为是群众性很强的工作，所以需要按计划有组织地进行。</w:t>
      </w:r>
    </w:p>
    <w:p w14:paraId="6F5867CD"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为保证“三早”措施的落实，可通过普查、筛检、定期健康检查、高危人群重点项目检查以及设立专科门诊等。达到“三早”的主要方法是宣传群众、提高医务人员诊断水平和发展微量、敏感、快速的诊断方法和技术。</w:t>
      </w:r>
    </w:p>
    <w:p w14:paraId="2D93101F"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日本胃癌调整死亡率自1969年开始下降，在癌死亡总数中所占的比例也逐年缩小。1960年为45.6%，1970年为40.7%，1980年为32.1%，1984年为27.3%，除发病率下降外，二级预防发挥作用，也有利于死亡率下降。不同阶段的胃癌，其治疗后五年存活率大为不同。胃粘膜及粘膜下层受侵犯称为早期癌。这时进行根治手术效果很好。治疗越晚效果越差。所以日本规定40岁以上者必需接受胃间接摄影检查。本来胃癌在20~30岁时便可发生。这时先用简单的方法进行筛检，找出可疑者进行详细检查。到40岁时才能把间接摄影检查列为筛检手段是考虑放射线暴露与早期发现的利弊而定的界限。根据前述可以理解二级预防的核心是诊断，诊断的基础是早发现，诊断的意义在于及时治疗，目的是减少合并症、后遗症，早日恢复健康。</w:t>
      </w:r>
    </w:p>
    <w:p w14:paraId="7DDE376C" w14:textId="77777777" w:rsidR="003420AA" w:rsidRPr="003420AA" w:rsidRDefault="003420AA" w:rsidP="003420AA">
      <w:pPr>
        <w:widowControl/>
        <w:shd w:val="clear" w:color="auto" w:fill="FFFFFF"/>
        <w:jc w:val="left"/>
        <w:rPr>
          <w:rFonts w:ascii="微软雅黑" w:eastAsia="微软雅黑" w:hAnsi="微软雅黑" w:cs="宋体" w:hint="eastAsia"/>
          <w:color w:val="666666"/>
          <w:kern w:val="0"/>
          <w:sz w:val="24"/>
          <w:szCs w:val="24"/>
        </w:rPr>
      </w:pPr>
      <w:r w:rsidRPr="003420AA">
        <w:rPr>
          <w:rFonts w:ascii="Times New Roman" w:eastAsia="微软雅黑" w:hAnsi="Times New Roman" w:cs="Times New Roman"/>
          <w:color w:val="666666"/>
          <w:kern w:val="0"/>
          <w:sz w:val="24"/>
          <w:szCs w:val="24"/>
        </w:rPr>
        <w:t> 3 </w:t>
      </w:r>
      <w:r w:rsidRPr="003420AA">
        <w:rPr>
          <w:rFonts w:ascii="黑体" w:eastAsia="黑体" w:hAnsi="黑体" w:cs="宋体" w:hint="eastAsia"/>
          <w:color w:val="666666"/>
          <w:kern w:val="0"/>
          <w:sz w:val="24"/>
          <w:szCs w:val="24"/>
        </w:rPr>
        <w:t>三级预防（</w:t>
      </w:r>
      <w:r w:rsidRPr="003420AA">
        <w:rPr>
          <w:rFonts w:ascii="Times New Roman" w:eastAsia="微软雅黑" w:hAnsi="Times New Roman" w:cs="Times New Roman"/>
          <w:color w:val="666666"/>
          <w:kern w:val="0"/>
          <w:sz w:val="24"/>
          <w:szCs w:val="24"/>
        </w:rPr>
        <w:t>tertiary prevention</w:t>
      </w:r>
      <w:r w:rsidRPr="003420AA">
        <w:rPr>
          <w:rFonts w:ascii="黑体" w:eastAsia="黑体" w:hAnsi="黑体" w:cs="宋体" w:hint="eastAsia"/>
          <w:color w:val="666666"/>
          <w:kern w:val="0"/>
          <w:sz w:val="24"/>
          <w:szCs w:val="24"/>
        </w:rPr>
        <w:t>）</w:t>
      </w:r>
    </w:p>
    <w:p w14:paraId="510112FC" w14:textId="77777777" w:rsidR="003420AA" w:rsidRPr="003420AA" w:rsidRDefault="003420AA" w:rsidP="003420AA">
      <w:pPr>
        <w:widowControl/>
        <w:shd w:val="clear" w:color="auto" w:fill="FFFFFF"/>
        <w:jc w:val="left"/>
        <w:rPr>
          <w:rFonts w:ascii="微软雅黑" w:eastAsia="微软雅黑" w:hAnsi="微软雅黑" w:cs="宋体" w:hint="eastAsia"/>
          <w:color w:val="666666"/>
          <w:kern w:val="0"/>
          <w:sz w:val="24"/>
          <w:szCs w:val="24"/>
        </w:rPr>
      </w:pPr>
      <w:r w:rsidRPr="003420AA">
        <w:rPr>
          <w:rFonts w:ascii="Times New Roman" w:eastAsia="微软雅黑" w:hAnsi="Times New Roman" w:cs="Times New Roman"/>
          <w:color w:val="666666"/>
          <w:kern w:val="0"/>
          <w:sz w:val="24"/>
          <w:szCs w:val="24"/>
        </w:rPr>
        <w:t>   </w:t>
      </w:r>
      <w:r w:rsidRPr="003420AA">
        <w:rPr>
          <w:rFonts w:ascii="宋体" w:eastAsia="宋体" w:hAnsi="宋体" w:cs="Times New Roman" w:hint="eastAsia"/>
          <w:color w:val="666666"/>
          <w:kern w:val="0"/>
          <w:szCs w:val="21"/>
        </w:rPr>
        <w:t>  </w:t>
      </w:r>
      <w:r w:rsidRPr="003420AA">
        <w:rPr>
          <w:rFonts w:ascii="宋体" w:eastAsia="宋体" w:hAnsi="宋体" w:cs="宋体" w:hint="eastAsia"/>
          <w:color w:val="666666"/>
          <w:kern w:val="0"/>
          <w:szCs w:val="21"/>
        </w:rPr>
        <w:t>三级预防是对已患病者进行的措施，可以分为两个阶段：</w:t>
      </w:r>
    </w:p>
    <w:p w14:paraId="314224FD" w14:textId="77777777" w:rsidR="003420AA" w:rsidRPr="003420AA" w:rsidRDefault="003420AA" w:rsidP="003420AA">
      <w:pPr>
        <w:widowControl/>
        <w:shd w:val="clear" w:color="auto" w:fill="FFFFFF"/>
        <w:jc w:val="left"/>
        <w:rPr>
          <w:rFonts w:ascii="微软雅黑" w:eastAsia="微软雅黑" w:hAnsi="微软雅黑" w:cs="宋体" w:hint="eastAsia"/>
          <w:color w:val="666666"/>
          <w:kern w:val="0"/>
          <w:sz w:val="24"/>
          <w:szCs w:val="24"/>
        </w:rPr>
      </w:pPr>
      <w:r w:rsidRPr="003420AA">
        <w:rPr>
          <w:rFonts w:ascii="宋体" w:eastAsia="宋体" w:hAnsi="宋体" w:cs="Times New Roman" w:hint="eastAsia"/>
          <w:color w:val="666666"/>
          <w:kern w:val="0"/>
          <w:szCs w:val="21"/>
        </w:rPr>
        <w:t>  1</w:t>
      </w:r>
      <w:r w:rsidRPr="003420AA">
        <w:rPr>
          <w:rFonts w:ascii="宋体" w:eastAsia="宋体" w:hAnsi="宋体" w:cs="宋体" w:hint="eastAsia"/>
          <w:color w:val="666666"/>
          <w:kern w:val="0"/>
          <w:szCs w:val="21"/>
        </w:rPr>
        <w:t>）防止病残（disability limitation）</w:t>
      </w:r>
    </w:p>
    <w:p w14:paraId="5191D6C6" w14:textId="77777777" w:rsidR="003420AA" w:rsidRPr="003420AA" w:rsidRDefault="003420AA" w:rsidP="003420AA">
      <w:pPr>
        <w:widowControl/>
        <w:shd w:val="clear" w:color="auto" w:fill="FFFFFF"/>
        <w:ind w:firstLine="48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目标是对已诊断的患者及时进行合理的治疗，防止继发症、合并症和后遗症。这时需要注意的是一些慢性病在治疗过程中一旦自觉症状消失，则常中断治疗。结核病人常反复多次入院的现象表明每次治疗均未彻底。出院后病情恶化，又重新住院。有一些脑卒中病人是中断高血压治疗后发病的。对癌症病人除治疗癌瘤外，同时进行预防转移的治疗也属于此类。既尽一切可能保护病人的劳动能力并延长寿命。这一阶段显然是在医院中进行的。</w:t>
      </w:r>
    </w:p>
    <w:p w14:paraId="62E9541A" w14:textId="77777777" w:rsidR="003420AA" w:rsidRPr="003420AA" w:rsidRDefault="003420AA" w:rsidP="003420AA">
      <w:pPr>
        <w:widowControl/>
        <w:shd w:val="clear" w:color="auto" w:fill="FFFFFF"/>
        <w:ind w:left="675" w:hanging="36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2）康复医疗（rehabilitation）</w:t>
      </w:r>
    </w:p>
    <w:p w14:paraId="2C4C520C" w14:textId="77777777" w:rsidR="003420AA" w:rsidRPr="003420AA" w:rsidRDefault="003420AA" w:rsidP="003420AA">
      <w:pPr>
        <w:widowControl/>
        <w:shd w:val="clear" w:color="auto" w:fill="FFFFFF"/>
        <w:ind w:firstLine="48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经过治疗之后，有些仍可能留有器质性或功能性的缺损。这时为发挥残存的功能或借助机械力量的补充，使患者在生活或职业方面能够自立所进行的一些处置和身体功能、心理甚至职业方面的训练，一般划为康复医学。把它划入预防体系是预防思想的进一步扩充。其积极意义在于对于在任何健康阶段的人都能享受医学的救助和服务，使人们能够充分发挥其自身的才干，实现其恢复社会生活的愿望。</w:t>
      </w:r>
    </w:p>
    <w:p w14:paraId="06F45FB8" w14:textId="77777777" w:rsidR="003420AA" w:rsidRPr="003420AA" w:rsidRDefault="003420AA" w:rsidP="003420AA">
      <w:pPr>
        <w:widowControl/>
        <w:shd w:val="clear" w:color="auto" w:fill="FFFFFF"/>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    伤残者除需要治疗外，为补偿损伤的功能需要一定程度的适应或锻炼。尽管如此，有的仍可能在生活学习或工作中发生某些不便，例如单侧盲、单侧膝关节强直……等，不过尚能生活和工作。但有些却生活难以自理（如偏瘫）或难以参加工作，或两者均有困难。一旦形成残废，其心理必将遭受极大的冲击，甚至其家属的精神也形成沉重的压力。有的已不能从事原来的职业，必须根据新的条件，掌握新的技能。其中有职业调整问题，也有争取社会支持的问题。所以康复医学包括了医疗、装配假肢等辅助工具，使患者适应新条件的锻炼和新技能的训练（盲文、哑语、其它技术等）以及心理学工作。更重要的是病人方面的情况可能常常发生变化，需要有医务人员不断关怀。通过医、患及社会的努力争取让尽可能多的残疾人生活自理并恢复社会活动。这是一项既复杂又艰巨的工作，必须得到社会的理解、支持和同情，才能收到效果。</w:t>
      </w:r>
    </w:p>
    <w:p w14:paraId="6808C2A6"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lastRenderedPageBreak/>
        <w:t>以冠心病（CHD）为例。目前公认CHD的三大危险因素是高血压、吸烟和高胆固醇血症。故一级预防首先要预防和控制高血压，控制影响高血压的因素，如盐摄入量和体重等；鼓励不吸烟，特别是宣传青少年不要吸烟，劝导已吸烟者戒烟；并且要检测和控制血胆固醇水平，注意改变不良的饮食习惯，调整膳食结构。此外，还应对其它危险因素采取相应措施，如改变静坐的生活方式，提倡适当的体力活动和运动，避免过量饮酒，注意心理卫生等等。在CHD，第二级预防为“三早”预防，即对患有胸部疼痛者要及时做出诊断，积极治疗，防止病情发展，并预防复发。针对影响预后的因素，除了要求病人彻底戒烟、适当运动、合理膳食外，并应按临床指征处理糖尿病、高血压等其它疾患。第三级预防指对患者个人的治疗，包括重症抢救已预防并发症的发生，如对急性心肌梗塞的病人治疗时预防严重的心律失常、心力衰竭等并发症，同时也要做好社会康复和职业康复工作。</w:t>
      </w:r>
    </w:p>
    <w:p w14:paraId="33204BF9" w14:textId="77777777" w:rsidR="003420AA" w:rsidRPr="003420AA" w:rsidRDefault="003420AA" w:rsidP="003420AA">
      <w:pPr>
        <w:widowControl/>
        <w:shd w:val="clear" w:color="auto" w:fill="FFFFFF"/>
        <w:jc w:val="left"/>
        <w:rPr>
          <w:rFonts w:ascii="微软雅黑" w:eastAsia="微软雅黑" w:hAnsi="微软雅黑" w:cs="宋体" w:hint="eastAsia"/>
          <w:color w:val="666666"/>
          <w:kern w:val="0"/>
          <w:sz w:val="24"/>
          <w:szCs w:val="24"/>
        </w:rPr>
      </w:pPr>
      <w:r w:rsidRPr="003420AA">
        <w:rPr>
          <w:rFonts w:ascii="宋体" w:eastAsia="宋体" w:hAnsi="宋体" w:cs="宋体" w:hint="eastAsia"/>
          <w:b/>
          <w:bCs/>
          <w:color w:val="666666"/>
          <w:kern w:val="0"/>
          <w:sz w:val="24"/>
          <w:szCs w:val="24"/>
        </w:rPr>
        <w:t>三、我国慢性病的防治工作</w:t>
      </w:r>
      <w:r w:rsidRPr="003420AA">
        <w:rPr>
          <w:rFonts w:ascii="微软雅黑" w:eastAsia="微软雅黑" w:hAnsi="微软雅黑" w:cs="宋体" w:hint="eastAsia"/>
          <w:b/>
          <w:bCs/>
          <w:color w:val="666666"/>
          <w:kern w:val="0"/>
          <w:sz w:val="24"/>
          <w:szCs w:val="24"/>
        </w:rPr>
        <w:t> – </w:t>
      </w:r>
      <w:r w:rsidRPr="003420AA">
        <w:rPr>
          <w:rFonts w:ascii="宋体" w:eastAsia="宋体" w:hAnsi="宋体" w:cs="宋体" w:hint="eastAsia"/>
          <w:b/>
          <w:bCs/>
          <w:color w:val="666666"/>
          <w:kern w:val="0"/>
          <w:sz w:val="24"/>
          <w:szCs w:val="24"/>
        </w:rPr>
        <w:t>机遇和挑战并存</w:t>
      </w:r>
    </w:p>
    <w:p w14:paraId="790F57FC" w14:textId="77777777" w:rsidR="003420AA" w:rsidRPr="003420AA" w:rsidRDefault="003420AA" w:rsidP="003420AA">
      <w:pPr>
        <w:widowControl/>
        <w:shd w:val="clear" w:color="auto" w:fill="FFFFFF"/>
        <w:jc w:val="left"/>
        <w:rPr>
          <w:rFonts w:ascii="微软雅黑" w:eastAsia="微软雅黑" w:hAnsi="微软雅黑" w:cs="宋体" w:hint="eastAsia"/>
          <w:color w:val="666666"/>
          <w:kern w:val="0"/>
          <w:sz w:val="24"/>
          <w:szCs w:val="24"/>
        </w:rPr>
      </w:pPr>
      <w:r w:rsidRPr="003420AA">
        <w:rPr>
          <w:rFonts w:ascii="宋体" w:eastAsia="宋体" w:hAnsi="宋体" w:cs="宋体" w:hint="eastAsia"/>
          <w:b/>
          <w:bCs/>
          <w:color w:val="666666"/>
          <w:kern w:val="0"/>
          <w:sz w:val="24"/>
          <w:szCs w:val="24"/>
        </w:rPr>
        <w:t>（一）面临的机遇：</w:t>
      </w:r>
    </w:p>
    <w:p w14:paraId="5CAF5827"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1 国际形势正向有利于慢性病控制的方向发展</w:t>
      </w:r>
    </w:p>
    <w:p w14:paraId="4DD5C8E0"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  1997年世界卫生大会报告的主题是慢性病，并将慢性病的控制纳入21世纪人人享有卫生保健战略。慢性病预防和控制将作为WHO的一个工作重点。</w:t>
      </w:r>
    </w:p>
    <w:p w14:paraId="1D882B1E"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2 发达国家已在慢性病的预防和控制中取得成效</w:t>
      </w:r>
    </w:p>
    <w:p w14:paraId="0BEAED67"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  如美国70年代以来心脑血管疾病的发病率明显下降，日本等国家胃癌的死亡率在70年代以来也呈下降的趋势。</w:t>
      </w:r>
    </w:p>
    <w:p w14:paraId="4EA2312E"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3 党和政府重视和支持慢性病防治工作</w:t>
      </w:r>
    </w:p>
    <w:p w14:paraId="3F45845B"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4 慢性病防治工作已列入各级卫生行政部门的重要议事日程</w:t>
      </w:r>
    </w:p>
    <w:p w14:paraId="68F37E4F"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5 医疗体制改革将进一步推动慢性病的防治工作</w:t>
      </w:r>
    </w:p>
    <w:p w14:paraId="60418213" w14:textId="77777777" w:rsidR="003420AA" w:rsidRPr="003420AA" w:rsidRDefault="003420AA" w:rsidP="003420AA">
      <w:pPr>
        <w:widowControl/>
        <w:shd w:val="clear" w:color="auto" w:fill="FFFFFF"/>
        <w:jc w:val="left"/>
        <w:rPr>
          <w:rFonts w:ascii="微软雅黑" w:eastAsia="微软雅黑" w:hAnsi="微软雅黑" w:cs="宋体" w:hint="eastAsia"/>
          <w:color w:val="666666"/>
          <w:kern w:val="0"/>
          <w:sz w:val="24"/>
          <w:szCs w:val="24"/>
        </w:rPr>
      </w:pPr>
      <w:r w:rsidRPr="003420AA">
        <w:rPr>
          <w:rFonts w:ascii="宋体" w:eastAsia="宋体" w:hAnsi="宋体" w:cs="宋体" w:hint="eastAsia"/>
          <w:b/>
          <w:bCs/>
          <w:color w:val="666666"/>
          <w:kern w:val="0"/>
          <w:sz w:val="24"/>
          <w:szCs w:val="24"/>
        </w:rPr>
        <w:t>（二）我国慢性病防治工作中急需解决的困难与问题</w:t>
      </w:r>
    </w:p>
    <w:p w14:paraId="4C2809E3" w14:textId="77777777" w:rsidR="003420AA" w:rsidRPr="003420AA" w:rsidRDefault="003420AA" w:rsidP="003420AA">
      <w:pPr>
        <w:widowControl/>
        <w:shd w:val="clear" w:color="auto" w:fill="FFFFFF"/>
        <w:ind w:firstLine="420"/>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以人群预防为主的慢性病防治工作在我国还刚刚起步，还面临着很多困难和亟待解决的问题，主要有以下几个方面：</w:t>
      </w:r>
    </w:p>
    <w:p w14:paraId="37103463" w14:textId="77777777" w:rsidR="003420AA" w:rsidRPr="003420AA" w:rsidRDefault="003420AA" w:rsidP="003420AA">
      <w:pPr>
        <w:widowControl/>
        <w:shd w:val="clear" w:color="auto" w:fill="FFFFFF"/>
        <w:ind w:firstLine="432"/>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1 对慢性病的危害性和防治工作的重要性还缺乏足够的认识；</w:t>
      </w:r>
    </w:p>
    <w:p w14:paraId="03B69B87" w14:textId="77777777" w:rsidR="003420AA" w:rsidRPr="003420AA" w:rsidRDefault="003420AA" w:rsidP="003420AA">
      <w:pPr>
        <w:widowControl/>
        <w:shd w:val="clear" w:color="auto" w:fill="FFFFFF"/>
        <w:ind w:firstLine="432"/>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2 缺乏成熟的适合我国国情的慢性病防治模式；</w:t>
      </w:r>
    </w:p>
    <w:p w14:paraId="0F792A31" w14:textId="77777777" w:rsidR="003420AA" w:rsidRPr="003420AA" w:rsidRDefault="003420AA" w:rsidP="003420AA">
      <w:pPr>
        <w:widowControl/>
        <w:shd w:val="clear" w:color="auto" w:fill="FFFFFF"/>
        <w:ind w:firstLine="432"/>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3 缺乏相应的政策与经费支持，慢性病防治专业技术人员匮乏；</w:t>
      </w:r>
    </w:p>
    <w:p w14:paraId="36544A5B" w14:textId="77777777" w:rsidR="003420AA" w:rsidRPr="003420AA" w:rsidRDefault="003420AA" w:rsidP="003420AA">
      <w:pPr>
        <w:widowControl/>
        <w:shd w:val="clear" w:color="auto" w:fill="FFFFFF"/>
        <w:ind w:firstLine="432"/>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4 慢性病防治是一项系统工程，协调任务艰巨；</w:t>
      </w:r>
    </w:p>
    <w:p w14:paraId="5AB55382" w14:textId="77777777" w:rsidR="003420AA" w:rsidRPr="003420AA" w:rsidRDefault="003420AA" w:rsidP="003420AA">
      <w:pPr>
        <w:widowControl/>
        <w:shd w:val="clear" w:color="auto" w:fill="FFFFFF"/>
        <w:ind w:firstLine="432"/>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5 健康促进策略还没有被广泛的认识和应用，以社区为基础的人群干预力度不够；</w:t>
      </w:r>
    </w:p>
    <w:p w14:paraId="795182E2" w14:textId="77777777" w:rsidR="003420AA" w:rsidRPr="003420AA" w:rsidRDefault="003420AA" w:rsidP="003420AA">
      <w:pPr>
        <w:widowControl/>
        <w:shd w:val="clear" w:color="auto" w:fill="FFFFFF"/>
        <w:ind w:firstLine="432"/>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6 很多具体的技术问题亟待解决：如慢性病防治怎样与社区卫生服务相结合；如何建立健全慢性病的基本信息收集系统（死因，发病报告，患病资料及行为危险因素等）；如何进行防治效果的评价；健康促进的具体技能和实施等。</w:t>
      </w:r>
    </w:p>
    <w:p w14:paraId="4716FE14" w14:textId="77777777" w:rsidR="003420AA" w:rsidRPr="003420AA" w:rsidRDefault="003420AA" w:rsidP="003420AA">
      <w:pPr>
        <w:widowControl/>
        <w:shd w:val="clear" w:color="auto" w:fill="FFFFFF"/>
        <w:ind w:firstLine="432"/>
        <w:jc w:val="left"/>
        <w:rPr>
          <w:rFonts w:ascii="微软雅黑" w:eastAsia="微软雅黑" w:hAnsi="微软雅黑" w:cs="宋体" w:hint="eastAsia"/>
          <w:color w:val="666666"/>
          <w:kern w:val="0"/>
          <w:sz w:val="24"/>
          <w:szCs w:val="24"/>
        </w:rPr>
      </w:pPr>
      <w:r w:rsidRPr="003420AA">
        <w:rPr>
          <w:rFonts w:ascii="宋体" w:eastAsia="宋体" w:hAnsi="宋体" w:cs="宋体" w:hint="eastAsia"/>
          <w:color w:val="666666"/>
          <w:kern w:val="0"/>
          <w:szCs w:val="21"/>
        </w:rPr>
        <w:t>7 慢性病的管理体制尚需理顺。</w:t>
      </w:r>
    </w:p>
    <w:p w14:paraId="40179DD9" w14:textId="77777777" w:rsidR="00300695" w:rsidRDefault="00300695"/>
    <w:sectPr w:rsidR="003006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17"/>
    <w:rsid w:val="000E1917"/>
    <w:rsid w:val="00300695"/>
    <w:rsid w:val="00342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2758"/>
  <w15:chartTrackingRefBased/>
  <w15:docId w15:val="{8AC3935C-1330-4142-B69E-D2AAD015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3420A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3420AA"/>
    <w:pPr>
      <w:widowControl/>
      <w:spacing w:before="100" w:beforeAutospacing="1" w:after="100" w:afterAutospacing="1"/>
      <w:jc w:val="left"/>
    </w:pPr>
    <w:rPr>
      <w:rFonts w:ascii="宋体" w:eastAsia="宋体" w:hAnsi="宋体" w:cs="宋体"/>
      <w:kern w:val="0"/>
      <w:sz w:val="24"/>
      <w:szCs w:val="24"/>
    </w:rPr>
  </w:style>
  <w:style w:type="character" w:customStyle="1" w:styleId="a4">
    <w:name w:val="正文文本缩进 字符"/>
    <w:basedOn w:val="a0"/>
    <w:link w:val="a3"/>
    <w:uiPriority w:val="99"/>
    <w:semiHidden/>
    <w:rsid w:val="003420AA"/>
    <w:rPr>
      <w:rFonts w:ascii="宋体" w:eastAsia="宋体" w:hAnsi="宋体" w:cs="宋体"/>
      <w:kern w:val="0"/>
      <w:sz w:val="24"/>
      <w:szCs w:val="24"/>
    </w:rPr>
  </w:style>
  <w:style w:type="paragraph" w:styleId="a5">
    <w:name w:val="Plain Text"/>
    <w:basedOn w:val="a"/>
    <w:link w:val="a6"/>
    <w:uiPriority w:val="99"/>
    <w:semiHidden/>
    <w:unhideWhenUsed/>
    <w:rsid w:val="003420AA"/>
    <w:pPr>
      <w:widowControl/>
      <w:spacing w:before="100" w:beforeAutospacing="1" w:after="100" w:afterAutospacing="1"/>
      <w:jc w:val="left"/>
    </w:pPr>
    <w:rPr>
      <w:rFonts w:ascii="宋体" w:eastAsia="宋体" w:hAnsi="宋体" w:cs="宋体"/>
      <w:kern w:val="0"/>
      <w:sz w:val="24"/>
      <w:szCs w:val="24"/>
    </w:rPr>
  </w:style>
  <w:style w:type="character" w:customStyle="1" w:styleId="a6">
    <w:name w:val="纯文本 字符"/>
    <w:basedOn w:val="a0"/>
    <w:link w:val="a5"/>
    <w:uiPriority w:val="99"/>
    <w:semiHidden/>
    <w:rsid w:val="003420AA"/>
    <w:rPr>
      <w:rFonts w:ascii="宋体" w:eastAsia="宋体" w:hAnsi="宋体" w:cs="宋体"/>
      <w:kern w:val="0"/>
      <w:sz w:val="24"/>
      <w:szCs w:val="24"/>
    </w:rPr>
  </w:style>
  <w:style w:type="character" w:customStyle="1" w:styleId="20">
    <w:name w:val="标题 2 字符"/>
    <w:basedOn w:val="a0"/>
    <w:link w:val="2"/>
    <w:uiPriority w:val="9"/>
    <w:rsid w:val="003420AA"/>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11674">
      <w:bodyDiv w:val="1"/>
      <w:marLeft w:val="0"/>
      <w:marRight w:val="0"/>
      <w:marTop w:val="0"/>
      <w:marBottom w:val="0"/>
      <w:divBdr>
        <w:top w:val="none" w:sz="0" w:space="0" w:color="auto"/>
        <w:left w:val="none" w:sz="0" w:space="0" w:color="auto"/>
        <w:bottom w:val="none" w:sz="0" w:space="0" w:color="auto"/>
        <w:right w:val="none" w:sz="0" w:space="0" w:color="auto"/>
      </w:divBdr>
    </w:div>
    <w:div w:id="72773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1277</Words>
  <Characters>7285</Characters>
  <Application>Microsoft Office Word</Application>
  <DocSecurity>0</DocSecurity>
  <Lines>60</Lines>
  <Paragraphs>17</Paragraphs>
  <ScaleCrop>false</ScaleCrop>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2019-12-19T07:40:00Z</dcterms:created>
  <dcterms:modified xsi:type="dcterms:W3CDTF">2019-12-19T07:41:00Z</dcterms:modified>
</cp:coreProperties>
</file>